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3E5E2" w14:textId="77777777" w:rsidR="00E47256" w:rsidRPr="00E47256" w:rsidRDefault="006626A7" w:rsidP="00E47256">
      <w:pPr>
        <w:pStyle w:val="Normal1"/>
        <w:jc w:val="both"/>
        <w:rPr>
          <w:rFonts w:ascii="Arial" w:hAnsi="Arial" w:cs="Arial"/>
        </w:rPr>
      </w:pPr>
      <w:r w:rsidRPr="00E47256">
        <w:rPr>
          <w:rFonts w:ascii="Arial" w:hAnsi="Arial" w:cs="Arial"/>
          <w:b/>
        </w:rPr>
        <w:t>SUPPLEMENTARY TEXT</w:t>
      </w:r>
      <w:r w:rsidR="00557494" w:rsidRPr="00E47256">
        <w:rPr>
          <w:rFonts w:ascii="Arial" w:hAnsi="Arial" w:cs="Arial"/>
          <w:b/>
        </w:rPr>
        <w:t xml:space="preserve">: </w:t>
      </w:r>
      <w:r w:rsidRPr="00E47256">
        <w:rPr>
          <w:rFonts w:ascii="Arial" w:hAnsi="Arial" w:cs="Arial"/>
          <w:b/>
        </w:rPr>
        <w:t>Towards controlled terminology for reporting germline cancer susceptibility variants: an ENIGMA re</w:t>
      </w:r>
      <w:r w:rsidR="00E47256" w:rsidRPr="00E47256">
        <w:rPr>
          <w:rFonts w:ascii="Arial" w:hAnsi="Arial" w:cs="Arial"/>
          <w:b/>
        </w:rPr>
        <w:t>port</w:t>
      </w:r>
      <w:r w:rsidRPr="00E47256">
        <w:rPr>
          <w:rFonts w:ascii="Arial" w:hAnsi="Arial" w:cs="Arial"/>
          <w:b/>
        </w:rPr>
        <w:t xml:space="preserve">. </w:t>
      </w:r>
      <w:r w:rsidR="00E47256" w:rsidRPr="00E47256">
        <w:rPr>
          <w:rFonts w:ascii="Arial" w:hAnsi="Arial" w:cs="Arial"/>
          <w:b/>
        </w:rPr>
        <w:t xml:space="preserve"> </w:t>
      </w:r>
      <w:r w:rsidR="00E47256" w:rsidRPr="00E47256">
        <w:rPr>
          <w:rFonts w:ascii="Arial" w:hAnsi="Arial" w:cs="Arial"/>
        </w:rPr>
        <w:t>Spurdle et al, J Medical Genetics.</w:t>
      </w:r>
    </w:p>
    <w:p w14:paraId="4C4A8AA3" w14:textId="2DD9E016" w:rsidR="006626A7" w:rsidRPr="00E47256" w:rsidRDefault="006626A7" w:rsidP="006626A7">
      <w:pPr>
        <w:pStyle w:val="Normal1"/>
        <w:jc w:val="both"/>
        <w:rPr>
          <w:rFonts w:ascii="Arial" w:hAnsi="Arial" w:cs="Arial"/>
          <w:b/>
        </w:rPr>
      </w:pPr>
    </w:p>
    <w:p w14:paraId="519441E8" w14:textId="23F75549" w:rsidR="001D6B6E" w:rsidRPr="00E47256" w:rsidRDefault="001D6B6E" w:rsidP="001D6B6E">
      <w:pPr>
        <w:pStyle w:val="Normal1"/>
        <w:jc w:val="both"/>
        <w:rPr>
          <w:rFonts w:ascii="Arial" w:hAnsi="Arial" w:cs="Arial"/>
          <w:b/>
        </w:rPr>
      </w:pPr>
      <w:r w:rsidRPr="00E47256">
        <w:rPr>
          <w:rFonts w:ascii="Arial" w:hAnsi="Arial" w:cs="Arial"/>
          <w:b/>
        </w:rPr>
        <w:t>ENIGMA membership</w:t>
      </w:r>
    </w:p>
    <w:p w14:paraId="4ECB9406" w14:textId="3D4F906A" w:rsidR="00126BB4" w:rsidRPr="00E47256" w:rsidRDefault="001D6B6E" w:rsidP="001D6B6E">
      <w:pPr>
        <w:pStyle w:val="Normal1"/>
        <w:jc w:val="both"/>
        <w:rPr>
          <w:rFonts w:ascii="Arial" w:hAnsi="Arial" w:cs="Arial"/>
          <w:shd w:val="clear" w:color="auto" w:fill="FFFFFF"/>
        </w:rPr>
      </w:pPr>
      <w:r w:rsidRPr="00E47256">
        <w:rPr>
          <w:rFonts w:ascii="Arial" w:hAnsi="Arial" w:cs="Arial"/>
        </w:rPr>
        <w:t xml:space="preserve">Eligibility for membership is broad: an </w:t>
      </w:r>
      <w:r w:rsidRPr="00E47256">
        <w:rPr>
          <w:rFonts w:ascii="Arial" w:hAnsi="Arial" w:cs="Arial"/>
          <w:shd w:val="clear" w:color="auto" w:fill="FFFFFF"/>
        </w:rPr>
        <w:t xml:space="preserve">ENIGMA member is currently defined as a researcher or research group (consortium) who is willing to work collaboratively towards classification of variants by contributing data from families and/or conducting statistical analysis or laboratory-based assays within a working group framework, namely clinical, analytical, functional, splicing and pathology working groups. The ENIGMA membership listing currently includes 309 individuals from 38 different countries. Most of these members (202) are from countries where research and clinical activities are conducted in a language other than English (see </w:t>
      </w:r>
      <w:r w:rsidRPr="00E47256">
        <w:rPr>
          <w:rFonts w:ascii="Arial" w:hAnsi="Arial" w:cs="Arial"/>
          <w:b/>
          <w:shd w:val="clear" w:color="auto" w:fill="FFFFFF"/>
        </w:rPr>
        <w:t>Supp Figure 1</w:t>
      </w:r>
      <w:r w:rsidRPr="00E47256">
        <w:rPr>
          <w:rFonts w:ascii="Arial" w:hAnsi="Arial" w:cs="Arial"/>
          <w:shd w:val="clear" w:color="auto" w:fill="FFFFFF"/>
        </w:rPr>
        <w:t>).</w:t>
      </w:r>
    </w:p>
    <w:p w14:paraId="1E5DE1AE" w14:textId="72FA87D6" w:rsidR="001D6B6E" w:rsidRDefault="00126BB4" w:rsidP="001D6B6E">
      <w:pPr>
        <w:pStyle w:val="Normal1"/>
        <w:jc w:val="both"/>
        <w:rPr>
          <w:rFonts w:ascii="Arial Narrow" w:hAnsi="Arial Narrow" w:cs="Arial"/>
          <w:shd w:val="clear" w:color="auto" w:fill="FFFFFF"/>
        </w:rPr>
      </w:pPr>
      <w:r>
        <w:rPr>
          <w:rFonts w:ascii="Arial Narrow" w:hAnsi="Arial Narrow" w:cs="Arial"/>
          <w:noProof/>
          <w:shd w:val="clear" w:color="auto" w:fill="FFFFFF"/>
          <w:lang w:val="en-AU"/>
        </w:rPr>
        <w:drawing>
          <wp:inline distT="0" distB="0" distL="0" distR="0" wp14:anchorId="205E848F" wp14:editId="223C0E58">
            <wp:extent cx="8239125" cy="4622204"/>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66738" cy="4637695"/>
                    </a:xfrm>
                    <a:prstGeom prst="rect">
                      <a:avLst/>
                    </a:prstGeom>
                  </pic:spPr>
                </pic:pic>
              </a:graphicData>
            </a:graphic>
          </wp:inline>
        </w:drawing>
      </w:r>
    </w:p>
    <w:p w14:paraId="384D7E11" w14:textId="24F950FC" w:rsidR="00126BB4" w:rsidRPr="00E47256" w:rsidRDefault="001D6B6E" w:rsidP="001D6B6E">
      <w:pPr>
        <w:pStyle w:val="Normal1"/>
        <w:jc w:val="both"/>
        <w:rPr>
          <w:rFonts w:ascii="Arial" w:hAnsi="Arial" w:cs="Arial"/>
          <w:shd w:val="clear" w:color="auto" w:fill="FFFFFF"/>
        </w:rPr>
      </w:pPr>
      <w:r w:rsidRPr="00E47256">
        <w:rPr>
          <w:rFonts w:ascii="Arial" w:hAnsi="Arial" w:cs="Arial"/>
          <w:b/>
          <w:shd w:val="clear" w:color="auto" w:fill="FFFFFF"/>
        </w:rPr>
        <w:t>Supplementary Figure 1:</w:t>
      </w:r>
      <w:r w:rsidRPr="00E47256">
        <w:rPr>
          <w:rFonts w:ascii="Arial" w:hAnsi="Arial" w:cs="Arial"/>
          <w:shd w:val="clear" w:color="auto" w:fill="FFFFFF"/>
        </w:rPr>
        <w:t xml:space="preserve">  Heatmap showing distribution of ENIGMA members across countries</w:t>
      </w:r>
      <w:r w:rsidR="00126BB4" w:rsidRPr="00E47256">
        <w:rPr>
          <w:rFonts w:ascii="Arial" w:hAnsi="Arial" w:cs="Arial"/>
          <w:shd w:val="clear" w:color="auto" w:fill="FFFFFF"/>
        </w:rPr>
        <w:t>.</w:t>
      </w:r>
    </w:p>
    <w:p w14:paraId="0FEA277B" w14:textId="77777777" w:rsidR="00126BB4" w:rsidRDefault="00126BB4" w:rsidP="001D6B6E">
      <w:pPr>
        <w:pStyle w:val="Normal1"/>
        <w:jc w:val="both"/>
        <w:rPr>
          <w:rFonts w:ascii="Arial Narrow" w:hAnsi="Arial Narrow" w:cs="Arial"/>
          <w:shd w:val="clear" w:color="auto" w:fill="FFFFFF"/>
        </w:rPr>
        <w:sectPr w:rsidR="00126BB4" w:rsidSect="00E47256">
          <w:headerReference w:type="default" r:id="rId10"/>
          <w:pgSz w:w="15840" w:h="12240" w:orient="landscape"/>
          <w:pgMar w:top="720" w:right="720" w:bottom="720" w:left="720" w:header="720" w:footer="720" w:gutter="0"/>
          <w:cols w:space="720"/>
          <w:docGrid w:linePitch="360"/>
        </w:sectPr>
      </w:pPr>
    </w:p>
    <w:p w14:paraId="6AD2802C" w14:textId="42277F7D" w:rsidR="00452595" w:rsidRPr="00E47256" w:rsidRDefault="00452595" w:rsidP="00126BB4">
      <w:pPr>
        <w:rPr>
          <w:rFonts w:ascii="Arial" w:eastAsia="Times New Roman" w:hAnsi="Arial" w:cs="Arial"/>
          <w:b/>
          <w:sz w:val="24"/>
          <w:szCs w:val="24"/>
          <w:shd w:val="clear" w:color="auto" w:fill="FFFFFF"/>
          <w:lang w:eastAsia="en-AU"/>
        </w:rPr>
      </w:pPr>
      <w:r w:rsidRPr="00E47256">
        <w:rPr>
          <w:rFonts w:ascii="Arial" w:hAnsi="Arial" w:cs="Arial"/>
          <w:b/>
          <w:sz w:val="24"/>
          <w:szCs w:val="24"/>
          <w:shd w:val="clear" w:color="auto" w:fill="FFFFFF"/>
        </w:rPr>
        <w:lastRenderedPageBreak/>
        <w:t>Published recommendations on variant terminology</w:t>
      </w:r>
    </w:p>
    <w:p w14:paraId="68778CC9" w14:textId="77777777" w:rsidR="00452595" w:rsidRPr="00E47256" w:rsidRDefault="00452595" w:rsidP="00452595">
      <w:pPr>
        <w:pStyle w:val="CommentText"/>
        <w:jc w:val="both"/>
        <w:rPr>
          <w:rFonts w:ascii="Arial" w:hAnsi="Arial" w:cs="Arial"/>
          <w:sz w:val="24"/>
          <w:szCs w:val="24"/>
        </w:rPr>
      </w:pPr>
    </w:p>
    <w:p w14:paraId="33202CF3" w14:textId="3B27F352" w:rsidR="00452595" w:rsidRPr="00E47256" w:rsidRDefault="00452595" w:rsidP="00452595">
      <w:pPr>
        <w:pStyle w:val="CommentText"/>
        <w:jc w:val="both"/>
        <w:rPr>
          <w:rFonts w:ascii="Arial" w:hAnsi="Arial" w:cs="Arial"/>
          <w:sz w:val="24"/>
          <w:szCs w:val="24"/>
        </w:rPr>
      </w:pPr>
      <w:r w:rsidRPr="00E47256">
        <w:rPr>
          <w:rFonts w:ascii="Arial" w:hAnsi="Arial" w:cs="Arial"/>
          <w:b/>
          <w:sz w:val="24"/>
          <w:szCs w:val="24"/>
        </w:rPr>
        <w:t xml:space="preserve">ACMG/AMP </w:t>
      </w:r>
      <w:r w:rsidRPr="00E47256">
        <w:rPr>
          <w:rFonts w:ascii="Arial" w:hAnsi="Arial" w:cs="Arial"/>
          <w:sz w:val="24"/>
          <w:szCs w:val="24"/>
        </w:rPr>
        <w:fldChar w:fldCharType="begin">
          <w:fldData xml:space="preserve">PEVuZE5vdGU+PENpdGU+PEF1dGhvcj5SaWNoYXJkczwvQXV0aG9yPjxZZWFyPjIwMTU8L1llYXI+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</w:fldData>
        </w:fldChar>
      </w:r>
      <w:r w:rsidR="0092732F" w:rsidRPr="00E47256">
        <w:rPr>
          <w:rFonts w:ascii="Arial" w:hAnsi="Arial" w:cs="Arial"/>
          <w:sz w:val="24"/>
          <w:szCs w:val="24"/>
        </w:rPr>
        <w:instrText xml:space="preserve"> ADDIN EN.CITE </w:instrText>
      </w:r>
      <w:r w:rsidR="0092732F" w:rsidRPr="00E47256">
        <w:rPr>
          <w:rFonts w:ascii="Arial" w:hAnsi="Arial" w:cs="Arial"/>
          <w:sz w:val="24"/>
          <w:szCs w:val="24"/>
        </w:rPr>
        <w:fldChar w:fldCharType="begin">
          <w:fldData xml:space="preserve">PEVuZE5vdGU+PENpdGU+PEF1dGhvcj5SaWNoYXJkczwvQXV0aG9yPjxZZWFyPjIwMTU8L1llYXI+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</w:fldData>
        </w:fldChar>
      </w:r>
      <w:r w:rsidR="0092732F" w:rsidRPr="00E47256">
        <w:rPr>
          <w:rFonts w:ascii="Arial" w:hAnsi="Arial" w:cs="Arial"/>
          <w:sz w:val="24"/>
          <w:szCs w:val="24"/>
        </w:rPr>
        <w:instrText xml:space="preserve"> ADDIN EN.CITE.DATA </w:instrText>
      </w:r>
      <w:r w:rsidR="0092732F" w:rsidRPr="00E47256">
        <w:rPr>
          <w:rFonts w:ascii="Arial" w:hAnsi="Arial" w:cs="Arial"/>
          <w:sz w:val="24"/>
          <w:szCs w:val="24"/>
        </w:rPr>
      </w:r>
      <w:r w:rsidR="0092732F" w:rsidRPr="00E47256">
        <w:rPr>
          <w:rFonts w:ascii="Arial" w:hAnsi="Arial" w:cs="Arial"/>
          <w:sz w:val="24"/>
          <w:szCs w:val="24"/>
        </w:rPr>
        <w:fldChar w:fldCharType="end"/>
      </w:r>
      <w:r w:rsidRPr="00E47256">
        <w:rPr>
          <w:rFonts w:ascii="Arial" w:hAnsi="Arial" w:cs="Arial"/>
          <w:sz w:val="24"/>
          <w:szCs w:val="24"/>
        </w:rPr>
      </w:r>
      <w:r w:rsidRPr="00E47256">
        <w:rPr>
          <w:rFonts w:ascii="Arial" w:hAnsi="Arial" w:cs="Arial"/>
          <w:sz w:val="24"/>
          <w:szCs w:val="24"/>
        </w:rPr>
        <w:fldChar w:fldCharType="separate"/>
      </w:r>
      <w:r w:rsidR="0092732F" w:rsidRPr="00E47256">
        <w:rPr>
          <w:rFonts w:ascii="Arial" w:hAnsi="Arial" w:cs="Arial"/>
          <w:noProof/>
          <w:sz w:val="24"/>
          <w:szCs w:val="24"/>
        </w:rPr>
        <w:t>[1]</w:t>
      </w:r>
      <w:r w:rsidRPr="00E47256">
        <w:rPr>
          <w:rFonts w:ascii="Arial" w:hAnsi="Arial" w:cs="Arial"/>
          <w:sz w:val="24"/>
          <w:szCs w:val="24"/>
        </w:rPr>
        <w:fldChar w:fldCharType="end"/>
      </w:r>
      <w:r w:rsidRPr="00E47256">
        <w:rPr>
          <w:rFonts w:ascii="Arial" w:hAnsi="Arial" w:cs="Arial"/>
          <w:sz w:val="24"/>
          <w:szCs w:val="24"/>
        </w:rPr>
        <w:t>: “The terms “mutation” and “polymorphism,” however, which have been used widely, often lead to confusion because of incorrect assumptions of pathogenic and benign effects, respectively. Thus, it is recommended that both terms be replaced by the term “variant” with the following modifiers: (i) pathogenic, (ii) likely pathogenic, (iii) uncertain significance, (iv) likely benign, or (v) benign.”</w:t>
      </w:r>
    </w:p>
    <w:p w14:paraId="297C5216" w14:textId="780BC487" w:rsidR="00452595" w:rsidRPr="00E47256" w:rsidRDefault="00452595" w:rsidP="00452595">
      <w:pPr>
        <w:pStyle w:val="Normal1"/>
        <w:jc w:val="both"/>
        <w:rPr>
          <w:rFonts w:ascii="Arial" w:hAnsi="Arial" w:cs="Arial"/>
        </w:rPr>
      </w:pPr>
      <w:r w:rsidRPr="00E47256">
        <w:rPr>
          <w:rFonts w:ascii="Arial" w:hAnsi="Arial" w:cs="Arial"/>
          <w:b/>
        </w:rPr>
        <w:t>HVP</w:t>
      </w:r>
      <w:r w:rsidRPr="00E47256">
        <w:rPr>
          <w:rFonts w:ascii="Arial" w:hAnsi="Arial" w:cs="Arial"/>
        </w:rPr>
        <w:t xml:space="preserve"> </w:t>
      </w:r>
      <w:r w:rsidRPr="00E47256">
        <w:rPr>
          <w:rFonts w:ascii="Arial" w:hAnsi="Arial" w:cs="Arial"/>
        </w:rPr>
        <w:fldChar w:fldCharType="begin"/>
      </w:r>
      <w:r w:rsidR="0092732F" w:rsidRPr="00E47256">
        <w:rPr>
          <w:rFonts w:ascii="Arial" w:hAnsi="Arial" w:cs="Arial"/>
        </w:rPr>
        <w:instrText xml:space="preserve"> ADDIN EN.CITE &lt;EndNote&gt;&lt;Cite&gt;&lt;Author&gt;Project)&lt;/Author&gt;&lt;Year&gt;2016&lt;/Year&gt;&lt;RecNum&gt;59&lt;/RecNum&gt;&lt;DisplayText&gt;[2]&lt;/DisplayText&gt;&lt;record&gt;&lt;rec-number&gt;59&lt;/rec-number&gt;&lt;foreign-keys&gt;&lt;key app="EN" db-id="xdpdd0wr8strwpe25rbv9p08fd0d5sw2fdfa" timestamp="1529578435"&gt;59&lt;/key&gt;&lt;/foreign-keys&gt;&lt;ref-type name="Online Multimedia"&gt;48&lt;/ref-type&gt;&lt;contributors&gt;&lt;authors&gt;&lt;author&gt;HVP (Human Variome Project)&lt;/author&gt;&lt;/authors&gt;&lt;/contributors&gt;&lt;titles&gt;&lt;title&gt;HVP Guideline HVP/GL/003-01/EN&lt;/title&gt;&lt;/titles&gt;&lt;dates&gt;&lt;year&gt;2016&lt;/year&gt;&lt;pub-dates&gt;&lt;date&gt;2018&lt;/date&gt;&lt;/pub-dates&gt;&lt;/dates&gt;&lt;urls&gt;&lt;related-urls&gt;&lt;url&gt;http://www.humanvariomeproject.org&lt;/url&gt;&lt;/related-urls&gt;&lt;/urls&gt;&lt;/record&gt;&lt;/Cite&gt;&lt;/EndNote&gt;</w:instrText>
      </w:r>
      <w:r w:rsidRPr="00E47256">
        <w:rPr>
          <w:rFonts w:ascii="Arial" w:hAnsi="Arial" w:cs="Arial"/>
        </w:rPr>
        <w:fldChar w:fldCharType="separate"/>
      </w:r>
      <w:r w:rsidR="0092732F" w:rsidRPr="00E47256">
        <w:rPr>
          <w:rFonts w:ascii="Arial" w:hAnsi="Arial" w:cs="Arial"/>
          <w:noProof/>
        </w:rPr>
        <w:t>[2]</w:t>
      </w:r>
      <w:r w:rsidRPr="00E47256">
        <w:rPr>
          <w:rFonts w:ascii="Arial" w:hAnsi="Arial" w:cs="Arial"/>
        </w:rPr>
        <w:fldChar w:fldCharType="end"/>
      </w:r>
      <w:r w:rsidRPr="00E47256">
        <w:rPr>
          <w:rFonts w:ascii="Arial" w:hAnsi="Arial" w:cs="Arial"/>
        </w:rPr>
        <w:t xml:space="preserve">: “The term “variant” should be used to describe all sequences changes irrespective of their contribution to phenotype. Mutation may be used in the correct sense of the word to describe the process by which variants arise. Use of the term polymorphism is deprecated.” </w:t>
      </w:r>
    </w:p>
    <w:p w14:paraId="185CDE31" w14:textId="6272419F" w:rsidR="00490659" w:rsidRPr="00E47256" w:rsidRDefault="007E5FC9" w:rsidP="00490659">
      <w:pPr>
        <w:pStyle w:val="Normal1"/>
        <w:jc w:val="both"/>
        <w:rPr>
          <w:rFonts w:ascii="Arial" w:hAnsi="Arial" w:cs="Arial"/>
        </w:rPr>
      </w:pPr>
      <w:r w:rsidRPr="00E47256">
        <w:rPr>
          <w:rFonts w:ascii="Arial" w:hAnsi="Arial" w:cs="Arial"/>
        </w:rPr>
        <w:t>It is also the term used in publication to describe somatic alterations by the Variant Interpretation for Cancer Consortium (</w:t>
      </w:r>
      <w:r w:rsidR="00452595" w:rsidRPr="00E47256">
        <w:rPr>
          <w:rFonts w:ascii="Arial" w:hAnsi="Arial" w:cs="Arial"/>
          <w:b/>
        </w:rPr>
        <w:t>VICC</w:t>
      </w:r>
      <w:r w:rsidRPr="00E47256">
        <w:rPr>
          <w:rFonts w:ascii="Arial" w:hAnsi="Arial" w:cs="Arial"/>
        </w:rPr>
        <w:t>)</w:t>
      </w:r>
      <w:r w:rsidR="00452595" w:rsidRPr="00E47256">
        <w:rPr>
          <w:rFonts w:ascii="Arial" w:hAnsi="Arial" w:cs="Arial"/>
        </w:rPr>
        <w:t xml:space="preserve"> </w:t>
      </w:r>
      <w:r w:rsidR="00452595" w:rsidRPr="00E47256">
        <w:rPr>
          <w:rFonts w:ascii="Arial" w:hAnsi="Arial" w:cs="Arial"/>
        </w:rPr>
        <w:fldChar w:fldCharType="begin">
          <w:fldData xml:space="preserve">PEVuZE5vdGU+PENpdGU+PEF1dGhvcj5HcmlmZml0aDwvQXV0aG9yPjxZZWFyPjIwMTc8L1llYXI+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</w:fldData>
        </w:fldChar>
      </w:r>
      <w:r w:rsidR="0092732F" w:rsidRPr="00E47256">
        <w:rPr>
          <w:rFonts w:ascii="Arial" w:hAnsi="Arial" w:cs="Arial"/>
        </w:rPr>
        <w:instrText xml:space="preserve"> ADDIN EN.CITE </w:instrText>
      </w:r>
      <w:r w:rsidR="0092732F" w:rsidRPr="00E47256">
        <w:rPr>
          <w:rFonts w:ascii="Arial" w:hAnsi="Arial" w:cs="Arial"/>
        </w:rPr>
        <w:fldChar w:fldCharType="begin">
          <w:fldData xml:space="preserve">PEVuZE5vdGU+PENpdGU+PEF1dGhvcj5HcmlmZml0aDwvQXV0aG9yPjxZZWFyPjIwMTc8L1llYXI+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</w:fldData>
        </w:fldChar>
      </w:r>
      <w:r w:rsidR="0092732F" w:rsidRPr="00E47256">
        <w:rPr>
          <w:rFonts w:ascii="Arial" w:hAnsi="Arial" w:cs="Arial"/>
        </w:rPr>
        <w:instrText xml:space="preserve"> ADDIN EN.CITE.DATA </w:instrText>
      </w:r>
      <w:r w:rsidR="0092732F" w:rsidRPr="00E47256">
        <w:rPr>
          <w:rFonts w:ascii="Arial" w:hAnsi="Arial" w:cs="Arial"/>
        </w:rPr>
      </w:r>
      <w:r w:rsidR="0092732F" w:rsidRPr="00E47256">
        <w:rPr>
          <w:rFonts w:ascii="Arial" w:hAnsi="Arial" w:cs="Arial"/>
        </w:rPr>
        <w:fldChar w:fldCharType="end"/>
      </w:r>
      <w:r w:rsidR="00452595" w:rsidRPr="00E47256">
        <w:rPr>
          <w:rFonts w:ascii="Arial" w:hAnsi="Arial" w:cs="Arial"/>
        </w:rPr>
      </w:r>
      <w:r w:rsidR="00452595" w:rsidRPr="00E47256">
        <w:rPr>
          <w:rFonts w:ascii="Arial" w:hAnsi="Arial" w:cs="Arial"/>
        </w:rPr>
        <w:fldChar w:fldCharType="separate"/>
      </w:r>
      <w:r w:rsidR="0092732F" w:rsidRPr="00E47256">
        <w:rPr>
          <w:rFonts w:ascii="Arial" w:hAnsi="Arial" w:cs="Arial"/>
          <w:noProof/>
        </w:rPr>
        <w:t>[3]</w:t>
      </w:r>
      <w:r w:rsidR="00452595" w:rsidRPr="00E47256">
        <w:rPr>
          <w:rFonts w:ascii="Arial" w:hAnsi="Arial" w:cs="Arial"/>
        </w:rPr>
        <w:fldChar w:fldCharType="end"/>
      </w:r>
      <w:r w:rsidRPr="00E47256">
        <w:rPr>
          <w:rFonts w:ascii="Arial" w:hAnsi="Arial" w:cs="Arial"/>
        </w:rPr>
        <w:t xml:space="preserve">, although the terminology </w:t>
      </w:r>
      <w:r w:rsidR="00490659" w:rsidRPr="00E47256">
        <w:rPr>
          <w:rFonts w:ascii="Arial" w:hAnsi="Arial" w:cs="Arial"/>
        </w:rPr>
        <w:t>seems not to be transferred to the CIViC web-based resource for expert crowdsourcing of Clinical Interpretation of Variants in Cancer (</w:t>
      </w:r>
      <w:hyperlink r:id="rId11" w:history="1">
        <w:r w:rsidR="00490659" w:rsidRPr="00E47256">
          <w:rPr>
            <w:rStyle w:val="Hyperlink"/>
            <w:rFonts w:ascii="Arial" w:hAnsi="Arial" w:cs="Arial"/>
          </w:rPr>
          <w:t>http://civicdb.org/</w:t>
        </w:r>
      </w:hyperlink>
      <w:r w:rsidR="00490659" w:rsidRPr="00E47256">
        <w:rPr>
          <w:rFonts w:ascii="Arial" w:hAnsi="Arial" w:cs="Arial"/>
        </w:rPr>
        <w:t>), a key output from this group.</w:t>
      </w:r>
    </w:p>
    <w:p w14:paraId="17B34ECB" w14:textId="77777777" w:rsidR="001D6B6E" w:rsidRPr="00E47256" w:rsidRDefault="001D6B6E" w:rsidP="006626A7">
      <w:pPr>
        <w:pStyle w:val="Normal1"/>
        <w:jc w:val="both"/>
        <w:rPr>
          <w:rFonts w:ascii="Arial" w:hAnsi="Arial" w:cs="Arial"/>
          <w:b/>
        </w:rPr>
      </w:pPr>
    </w:p>
    <w:p w14:paraId="697A8A6A" w14:textId="77777777" w:rsidR="00476DA3" w:rsidRDefault="00476DA3" w:rsidP="006626A7">
      <w:pPr>
        <w:pStyle w:val="Normal1"/>
        <w:jc w:val="both"/>
        <w:rPr>
          <w:rFonts w:ascii="Arial" w:hAnsi="Arial" w:cs="Arial"/>
          <w:b/>
        </w:rPr>
      </w:pPr>
    </w:p>
    <w:p w14:paraId="0100968C" w14:textId="11EDC3BB" w:rsidR="006626A7" w:rsidRPr="00E47256" w:rsidRDefault="006626A7" w:rsidP="006626A7">
      <w:pPr>
        <w:pStyle w:val="Normal1"/>
        <w:jc w:val="both"/>
        <w:rPr>
          <w:rFonts w:ascii="Arial" w:hAnsi="Arial" w:cs="Arial"/>
          <w:b/>
        </w:rPr>
      </w:pPr>
      <w:r w:rsidRPr="00E47256">
        <w:rPr>
          <w:rFonts w:ascii="Arial" w:hAnsi="Arial" w:cs="Arial"/>
          <w:b/>
        </w:rPr>
        <w:t>Clinical calibration, replication and validation</w:t>
      </w:r>
    </w:p>
    <w:p w14:paraId="0E9C3CD3" w14:textId="77777777" w:rsidR="006626A7" w:rsidRPr="00E47256" w:rsidRDefault="006626A7" w:rsidP="006626A7">
      <w:pPr>
        <w:pStyle w:val="Normal1"/>
        <w:jc w:val="both"/>
        <w:rPr>
          <w:rFonts w:ascii="Arial" w:hAnsi="Arial" w:cs="Arial"/>
        </w:rPr>
      </w:pPr>
    </w:p>
    <w:p w14:paraId="1AD61477" w14:textId="06582E12" w:rsidR="006626A7" w:rsidRPr="00E47256" w:rsidRDefault="006626A7" w:rsidP="007F76F0">
      <w:pPr>
        <w:pStyle w:val="Normal1"/>
        <w:jc w:val="both"/>
        <w:rPr>
          <w:rFonts w:ascii="Arial" w:hAnsi="Arial" w:cs="Arial"/>
        </w:rPr>
      </w:pPr>
      <w:r w:rsidRPr="00E47256">
        <w:rPr>
          <w:rFonts w:ascii="Arial" w:hAnsi="Arial" w:cs="Arial"/>
        </w:rPr>
        <w:t xml:space="preserve">Clinical calibration refers to the process where a specific type of information (e.g. bioinformatic score, protein function, splicing aberration, pathology information) is calibrated as a measure of variant pathogenicity against clinical predictors of variant pathogenicity (e.g. segregation data, family history profile, frequency in population controls).  For example, Easton et al </w:t>
      </w:r>
      <w:r w:rsidRPr="00E47256">
        <w:rPr>
          <w:rFonts w:ascii="Arial" w:hAnsi="Arial" w:cs="Arial"/>
        </w:rPr>
        <w:fldChar w:fldCharType="begin">
          <w:fldData xml:space="preserve">PEVuZE5vdGU+PENpdGU+PEF1dGhvcj5FYXN0b248L0F1dGhvcj48WWVhcj4yMDA3PC9ZZWFyPjxS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</w:fldData>
        </w:fldChar>
      </w:r>
      <w:r w:rsidR="0092732F" w:rsidRPr="00E47256">
        <w:rPr>
          <w:rFonts w:ascii="Arial" w:hAnsi="Arial" w:cs="Arial"/>
        </w:rPr>
        <w:instrText xml:space="preserve"> ADDIN EN.CITE </w:instrText>
      </w:r>
      <w:r w:rsidR="0092732F" w:rsidRPr="00E47256">
        <w:rPr>
          <w:rFonts w:ascii="Arial" w:hAnsi="Arial" w:cs="Arial"/>
        </w:rPr>
        <w:fldChar w:fldCharType="begin">
          <w:fldData xml:space="preserve">PEVuZE5vdGU+PENpdGU+PEF1dGhvcj5FYXN0b248L0F1dGhvcj48WWVhcj4yMDA3PC9ZZWFyPjxS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</w:fldData>
        </w:fldChar>
      </w:r>
      <w:r w:rsidR="0092732F" w:rsidRPr="00E47256">
        <w:rPr>
          <w:rFonts w:ascii="Arial" w:hAnsi="Arial" w:cs="Arial"/>
        </w:rPr>
        <w:instrText xml:space="preserve"> ADDIN EN.CITE.DATA </w:instrText>
      </w:r>
      <w:r w:rsidR="0092732F" w:rsidRPr="00E47256">
        <w:rPr>
          <w:rFonts w:ascii="Arial" w:hAnsi="Arial" w:cs="Arial"/>
        </w:rPr>
      </w:r>
      <w:r w:rsidR="0092732F" w:rsidRPr="00E47256">
        <w:rPr>
          <w:rFonts w:ascii="Arial" w:hAnsi="Arial" w:cs="Arial"/>
        </w:rPr>
        <w:fldChar w:fldCharType="end"/>
      </w:r>
      <w:r w:rsidRPr="00E47256">
        <w:rPr>
          <w:rFonts w:ascii="Arial" w:hAnsi="Arial" w:cs="Arial"/>
        </w:rPr>
      </w:r>
      <w:r w:rsidRPr="00E47256">
        <w:rPr>
          <w:rFonts w:ascii="Arial" w:hAnsi="Arial" w:cs="Arial"/>
        </w:rPr>
        <w:fldChar w:fldCharType="separate"/>
      </w:r>
      <w:r w:rsidR="0092732F" w:rsidRPr="00E47256">
        <w:rPr>
          <w:rFonts w:ascii="Arial" w:hAnsi="Arial" w:cs="Arial"/>
          <w:noProof/>
        </w:rPr>
        <w:t>[4]</w:t>
      </w:r>
      <w:r w:rsidRPr="00E47256">
        <w:rPr>
          <w:rFonts w:ascii="Arial" w:hAnsi="Arial" w:cs="Arial"/>
        </w:rPr>
        <w:fldChar w:fldCharType="end"/>
      </w:r>
      <w:r w:rsidRPr="00E47256">
        <w:rPr>
          <w:rFonts w:ascii="Arial" w:hAnsi="Arial" w:cs="Arial"/>
        </w:rPr>
        <w:t xml:space="preserve"> provides an assessment of family history profiles of </w:t>
      </w:r>
      <w:r w:rsidRPr="00E47256">
        <w:rPr>
          <w:rFonts w:ascii="Arial" w:hAnsi="Arial" w:cs="Arial"/>
          <w:i/>
        </w:rPr>
        <w:t>BRCA1/2</w:t>
      </w:r>
      <w:r w:rsidRPr="00E47256">
        <w:rPr>
          <w:rFonts w:ascii="Arial" w:hAnsi="Arial" w:cs="Arial"/>
        </w:rPr>
        <w:t xml:space="preserve"> pathogenic variant carriers versus non-carriers, according to variant location in specific motifs or domains, combined with bioinformatic prediction of missense effect. To avoid over-fitting, we recommend that initial calibration of a promising predictive measure (in particular functional assays) should be followed by a validation study using an independent set of variants, or at least an independent patient observational dataset. Further, as shown in </w:t>
      </w:r>
      <w:r w:rsidRPr="00E47256">
        <w:rPr>
          <w:rFonts w:ascii="Arial" w:hAnsi="Arial" w:cs="Arial"/>
          <w:b/>
        </w:rPr>
        <w:t xml:space="preserve">Supplementary Figure </w:t>
      </w:r>
      <w:r w:rsidR="001D6B6E" w:rsidRPr="00E47256">
        <w:rPr>
          <w:rFonts w:ascii="Arial" w:hAnsi="Arial" w:cs="Arial"/>
          <w:b/>
        </w:rPr>
        <w:t>2</w:t>
      </w:r>
      <w:r w:rsidRPr="00E47256">
        <w:rPr>
          <w:rFonts w:ascii="Arial" w:hAnsi="Arial" w:cs="Arial"/>
        </w:rPr>
        <w:t xml:space="preserve"> below, </w:t>
      </w:r>
      <w:r w:rsidR="003D6BF1" w:rsidRPr="00E47256">
        <w:rPr>
          <w:rFonts w:ascii="Arial" w:hAnsi="Arial" w:cs="Arial"/>
        </w:rPr>
        <w:t xml:space="preserve">and utilized in Drost </w:t>
      </w:r>
      <w:r w:rsidR="003D6BF1" w:rsidRPr="00E47256">
        <w:rPr>
          <w:rFonts w:ascii="Arial" w:hAnsi="Arial" w:cs="Arial"/>
          <w:i/>
        </w:rPr>
        <w:t xml:space="preserve">et al </w:t>
      </w:r>
      <w:r w:rsidR="00E47256" w:rsidRPr="00476DA3">
        <w:rPr>
          <w:rFonts w:ascii="Arial" w:hAnsi="Arial" w:cs="Arial"/>
        </w:rPr>
        <w:fldChar w:fldCharType="begin"/>
      </w:r>
      <w:r w:rsidR="00E47256" w:rsidRPr="00476DA3">
        <w:rPr>
          <w:rFonts w:ascii="Arial" w:hAnsi="Arial" w:cs="Arial"/>
        </w:rPr>
        <w:instrText xml:space="preserve"> ADDIN EN.CITE &lt;EndNote&gt;&lt;Cite&gt;&lt;Author&gt;Drost&lt;/Author&gt;&lt;Year&gt;2018&lt;/Year&gt;&lt;RecNum&gt;78&lt;/RecNum&gt;&lt;DisplayText&gt;[5]&lt;/DisplayText&gt;&lt;record&gt;&lt;rec-number&gt;78&lt;/rec-number&gt;&lt;foreign-keys&gt;&lt;key app="EN" db-id="xdpdd0wr8strwpe25rbv9p08fd0d5sw2fdfa" timestamp="1542106924"&gt;78&lt;/key&gt;&lt;/foreign-keys&gt;&lt;ref-type name="Journal Article"&gt;17&lt;/ref-type&gt;&lt;contributors&gt;&lt;authors&gt;&lt;author&gt;Drost, M.&lt;/author&gt;&lt;author&gt;Tiersma, Y.&lt;/author&gt;&lt;author&gt;Thompson, B. A.&lt;/author&gt;&lt;author&gt;Frederiksen, J. H.&lt;/author&gt;&lt;author&gt;Keijzers, G.&lt;/author&gt;&lt;author&gt;Glubb, D.&lt;/author&gt;&lt;author&gt;Kathe, S.&lt;/author&gt;&lt;author&gt;Osinga, J.&lt;/author&gt;&lt;author&gt;Westers, H.&lt;/author&gt;&lt;author&gt;Pappas, L.&lt;/author&gt;&lt;author&gt;Boucher, K. M.&lt;/author&gt;&lt;author&gt;Molenkamp, S.&lt;/author&gt;&lt;author&gt;Zonneveld, J. B.&lt;/author&gt;&lt;author&gt;van Asperen, C. J.&lt;/author&gt;&lt;author&gt;Goldgar, D. E.&lt;/author&gt;&lt;author&gt;Wallace, S. S.&lt;/author&gt;&lt;author&gt;Sijmons, R. H.&lt;/author&gt;&lt;author&gt;Spurdle, A. B.&lt;/author&gt;&lt;author&gt;Rasmussen, L. J.&lt;/author&gt;&lt;author&gt;Greenblatt, M. S.&lt;/author&gt;&lt;author&gt;de Wind, N.&lt;/author&gt;&lt;author&gt;Tavtigian, S. V.&lt;/author&gt;&lt;/authors&gt;&lt;/contributors&gt;&lt;titles&gt;&lt;title&gt;A functional assay-based procedure to classify mismatch repair gene variants in Lynch Syndrome&lt;/title&gt;&lt;secondary-title&gt;Genetics in Medicine&lt;/secondary-title&gt;&lt;/titles&gt;&lt;periodical&gt;&lt;full-title&gt;Genetics in Medicine&lt;/full-title&gt;&lt;/periodical&gt;&lt;volume&gt;in press&lt;/volume&gt;&lt;dates&gt;&lt;year&gt;2018&lt;/year&gt;&lt;/dates&gt;&lt;urls&gt;&lt;/urls&gt;&lt;/record&gt;&lt;/Cite&gt;&lt;/EndNote&gt;</w:instrText>
      </w:r>
      <w:r w:rsidR="00E47256" w:rsidRPr="00476DA3">
        <w:rPr>
          <w:rFonts w:ascii="Arial" w:hAnsi="Arial" w:cs="Arial"/>
        </w:rPr>
        <w:fldChar w:fldCharType="separate"/>
      </w:r>
      <w:r w:rsidR="00E47256" w:rsidRPr="00476DA3">
        <w:rPr>
          <w:rFonts w:ascii="Arial" w:hAnsi="Arial" w:cs="Arial"/>
          <w:noProof/>
        </w:rPr>
        <w:t>[5]</w:t>
      </w:r>
      <w:r w:rsidR="00E47256" w:rsidRPr="00476DA3">
        <w:rPr>
          <w:rFonts w:ascii="Arial" w:hAnsi="Arial" w:cs="Arial"/>
        </w:rPr>
        <w:fldChar w:fldCharType="end"/>
      </w:r>
      <w:r w:rsidR="003D6BF1" w:rsidRPr="00476DA3">
        <w:rPr>
          <w:rFonts w:ascii="Arial" w:hAnsi="Arial" w:cs="Arial"/>
        </w:rPr>
        <w:t xml:space="preserve">, </w:t>
      </w:r>
      <w:r w:rsidRPr="00476DA3">
        <w:rPr>
          <w:rFonts w:ascii="Arial" w:hAnsi="Arial" w:cs="Arial"/>
        </w:rPr>
        <w:t>w</w:t>
      </w:r>
      <w:r w:rsidRPr="00E47256">
        <w:rPr>
          <w:rFonts w:ascii="Arial" w:hAnsi="Arial" w:cs="Arial"/>
        </w:rPr>
        <w:t xml:space="preserve">e suggest the following approach to describe replication and validation of a clinical calibration exercise. A functional assay method and its calibration can be considered to be </w:t>
      </w:r>
      <w:r w:rsidRPr="00E47256">
        <w:rPr>
          <w:rFonts w:ascii="Arial" w:hAnsi="Arial" w:cs="Arial"/>
          <w:u w:val="single"/>
        </w:rPr>
        <w:t>replicated</w:t>
      </w:r>
      <w:r w:rsidRPr="00E47256">
        <w:rPr>
          <w:rFonts w:ascii="Arial" w:hAnsi="Arial" w:cs="Arial"/>
        </w:rPr>
        <w:t xml:space="preserve">, </w:t>
      </w:r>
      <w:r w:rsidRPr="00E47256">
        <w:rPr>
          <w:rFonts w:ascii="Arial" w:hAnsi="Arial" w:cs="Arial"/>
          <w:i/>
        </w:rPr>
        <w:t>but not validated</w:t>
      </w:r>
      <w:r w:rsidRPr="00E47256">
        <w:rPr>
          <w:rFonts w:ascii="Arial" w:hAnsi="Arial" w:cs="Arial"/>
        </w:rPr>
        <w:t>, if at least one point estimated from the Training and Validation sets falls outside the other point estimate's 80% C</w:t>
      </w:r>
      <w:r w:rsidR="007F76F0" w:rsidRPr="00E47256">
        <w:rPr>
          <w:rFonts w:ascii="Arial" w:hAnsi="Arial" w:cs="Arial"/>
        </w:rPr>
        <w:t xml:space="preserve">onfidence </w:t>
      </w:r>
      <w:r w:rsidRPr="00E47256">
        <w:rPr>
          <w:rFonts w:ascii="Arial" w:hAnsi="Arial" w:cs="Arial"/>
        </w:rPr>
        <w:t>I</w:t>
      </w:r>
      <w:r w:rsidR="007F76F0" w:rsidRPr="00E47256">
        <w:rPr>
          <w:rFonts w:ascii="Arial" w:hAnsi="Arial" w:cs="Arial"/>
        </w:rPr>
        <w:t>nterval (CI)</w:t>
      </w:r>
      <w:r w:rsidRPr="00E47256">
        <w:rPr>
          <w:rFonts w:ascii="Arial" w:hAnsi="Arial" w:cs="Arial"/>
        </w:rPr>
        <w:t>, but the point estimates are mutually within their 95% CI, which are wider.</w:t>
      </w:r>
      <w:r w:rsidR="007F76F0" w:rsidRPr="00E47256">
        <w:rPr>
          <w:rFonts w:ascii="Arial" w:hAnsi="Arial" w:cs="Arial"/>
        </w:rPr>
        <w:t xml:space="preserve"> </w:t>
      </w:r>
      <w:r w:rsidRPr="00E47256">
        <w:rPr>
          <w:rFonts w:ascii="Arial" w:hAnsi="Arial" w:cs="Arial"/>
        </w:rPr>
        <w:t>In this case, the method’s point estimates and confidence intervals will be refined by recalculation from the combined data set</w:t>
      </w:r>
      <w:r w:rsidR="007F76F0" w:rsidRPr="00E47256">
        <w:rPr>
          <w:rFonts w:ascii="Arial" w:hAnsi="Arial" w:cs="Arial"/>
        </w:rPr>
        <w:t>; in this scenario</w:t>
      </w:r>
      <w:r w:rsidRPr="00E47256">
        <w:rPr>
          <w:rFonts w:ascii="Arial" w:hAnsi="Arial" w:cs="Arial"/>
        </w:rPr>
        <w:t xml:space="preserve"> </w:t>
      </w:r>
      <w:r w:rsidR="007F76F0" w:rsidRPr="00E47256">
        <w:rPr>
          <w:rFonts w:ascii="Arial" w:hAnsi="Arial" w:cs="Arial"/>
        </w:rPr>
        <w:t xml:space="preserve">it may be considered appropriate to withhold </w:t>
      </w:r>
      <w:r w:rsidRPr="00E47256">
        <w:rPr>
          <w:rFonts w:ascii="Arial" w:hAnsi="Arial" w:cs="Arial"/>
        </w:rPr>
        <w:t xml:space="preserve">the method from quantitative clinical use until it has met the stricter criterion for replication and validation against a later data set. A method and its calibration are considered </w:t>
      </w:r>
      <w:r w:rsidRPr="00E47256">
        <w:rPr>
          <w:rFonts w:ascii="Arial" w:hAnsi="Arial" w:cs="Arial"/>
          <w:u w:val="single"/>
        </w:rPr>
        <w:t>invalidated</w:t>
      </w:r>
      <w:r w:rsidRPr="00E47256">
        <w:rPr>
          <w:rFonts w:ascii="Arial" w:hAnsi="Arial" w:cs="Arial"/>
        </w:rPr>
        <w:t xml:space="preserve"> if either or both point estimates fall outside the other point estimate’s 95% CI. </w:t>
      </w:r>
    </w:p>
    <w:p w14:paraId="66CC6CBA" w14:textId="77777777" w:rsidR="006626A7" w:rsidRPr="00E47256" w:rsidRDefault="006626A7" w:rsidP="006626A7">
      <w:pPr>
        <w:pStyle w:val="Normal1"/>
        <w:jc w:val="both"/>
        <w:rPr>
          <w:rFonts w:ascii="Arial" w:hAnsi="Arial" w:cs="Arial"/>
        </w:rPr>
      </w:pPr>
    </w:p>
    <w:tbl>
      <w:tblPr>
        <w:tblStyle w:val="TableGrid"/>
        <w:tblW w:w="0" w:type="auto"/>
        <w:tblLook w:val="04A0" w:firstRow="1" w:lastRow="0" w:firstColumn="1" w:lastColumn="0" w:noHBand="0" w:noVBand="1"/>
      </w:tblPr>
      <w:tblGrid>
        <w:gridCol w:w="3794"/>
        <w:gridCol w:w="4872"/>
      </w:tblGrid>
      <w:tr w:rsidR="007F76F0" w:rsidRPr="00E47256" w14:paraId="389358E0" w14:textId="77777777" w:rsidTr="009E35BB">
        <w:trPr>
          <w:trHeight w:val="5661"/>
        </w:trPr>
        <w:tc>
          <w:tcPr>
            <w:tcW w:w="3794" w:type="dxa"/>
          </w:tcPr>
          <w:p w14:paraId="7AF337B7" w14:textId="77777777" w:rsidR="00E53313" w:rsidRPr="00E47256" w:rsidRDefault="007F76F0" w:rsidP="00E53313">
            <w:pPr>
              <w:pStyle w:val="Normal1"/>
              <w:rPr>
                <w:rFonts w:ascii="Arial" w:hAnsi="Arial" w:cs="Arial"/>
                <w:b/>
              </w:rPr>
            </w:pPr>
            <w:r w:rsidRPr="00E47256">
              <w:rPr>
                <w:rFonts w:ascii="Arial" w:hAnsi="Arial" w:cs="Arial"/>
                <w:b/>
              </w:rPr>
              <w:lastRenderedPageBreak/>
              <w:t xml:space="preserve">Supplementary Figure </w:t>
            </w:r>
            <w:r w:rsidR="001D6B6E" w:rsidRPr="00E47256">
              <w:rPr>
                <w:rFonts w:ascii="Arial" w:hAnsi="Arial" w:cs="Arial"/>
                <w:b/>
              </w:rPr>
              <w:t>2</w:t>
            </w:r>
            <w:r w:rsidRPr="00E47256">
              <w:rPr>
                <w:rFonts w:ascii="Arial" w:hAnsi="Arial" w:cs="Arial"/>
                <w:b/>
              </w:rPr>
              <w:t xml:space="preserve">: </w:t>
            </w:r>
          </w:p>
          <w:p w14:paraId="37CDD2C8" w14:textId="5FAD4E6E" w:rsidR="007F76F0" w:rsidRPr="00E47256" w:rsidRDefault="007F76F0" w:rsidP="00E53313">
            <w:pPr>
              <w:pStyle w:val="Normal1"/>
              <w:rPr>
                <w:rFonts w:ascii="Arial" w:hAnsi="Arial" w:cs="Arial"/>
              </w:rPr>
            </w:pPr>
            <w:r w:rsidRPr="00E47256">
              <w:rPr>
                <w:rFonts w:ascii="Arial" w:hAnsi="Arial" w:cs="Arial"/>
              </w:rPr>
              <w:t>Depiction of confidence interval-based assay validation logic.</w:t>
            </w:r>
          </w:p>
          <w:p w14:paraId="69361B06" w14:textId="77777777" w:rsidR="00E53313" w:rsidRPr="00E47256" w:rsidRDefault="00E53313" w:rsidP="00E53313">
            <w:pPr>
              <w:pStyle w:val="Normal1"/>
              <w:rPr>
                <w:rFonts w:ascii="Arial" w:hAnsi="Arial" w:cs="Arial"/>
              </w:rPr>
            </w:pPr>
          </w:p>
          <w:p w14:paraId="5BB7A618" w14:textId="1E13248C" w:rsidR="00E53313" w:rsidRPr="00E47256" w:rsidRDefault="00E53313" w:rsidP="00E53313">
            <w:pPr>
              <w:pStyle w:val="Normal1"/>
              <w:rPr>
                <w:rFonts w:ascii="Arial" w:hAnsi="Arial" w:cs="Arial"/>
              </w:rPr>
            </w:pPr>
            <w:r w:rsidRPr="00E47256">
              <w:rPr>
                <w:rFonts w:ascii="Arial" w:hAnsi="Arial" w:cs="Arial"/>
              </w:rPr>
              <w:t>Blue ball: point estimate.</w:t>
            </w:r>
          </w:p>
          <w:p w14:paraId="2F6BDCA8" w14:textId="20A9684D" w:rsidR="00E53313" w:rsidRPr="00E47256" w:rsidRDefault="00E53313" w:rsidP="00E53313">
            <w:pPr>
              <w:pStyle w:val="Normal1"/>
              <w:rPr>
                <w:rFonts w:ascii="Arial" w:hAnsi="Arial" w:cs="Arial"/>
              </w:rPr>
            </w:pPr>
            <w:r w:rsidRPr="00E47256">
              <w:rPr>
                <w:rFonts w:ascii="Arial" w:hAnsi="Arial" w:cs="Arial"/>
              </w:rPr>
              <w:t>Blue line: 80% confidence limits.</w:t>
            </w:r>
          </w:p>
          <w:p w14:paraId="23843F4F" w14:textId="237D8022" w:rsidR="00E53313" w:rsidRPr="00E47256" w:rsidRDefault="00E53313" w:rsidP="00E53313">
            <w:pPr>
              <w:pStyle w:val="Normal1"/>
              <w:rPr>
                <w:rFonts w:ascii="Arial" w:hAnsi="Arial" w:cs="Arial"/>
              </w:rPr>
            </w:pPr>
            <w:r w:rsidRPr="00E47256">
              <w:rPr>
                <w:rFonts w:ascii="Arial" w:hAnsi="Arial" w:cs="Arial"/>
              </w:rPr>
              <w:t>Yellow line: 95% confidence limits.</w:t>
            </w:r>
          </w:p>
          <w:p w14:paraId="5F6DC8C7" w14:textId="22C0EC7F" w:rsidR="00E53313" w:rsidRPr="00E47256" w:rsidRDefault="00E53313" w:rsidP="00E53313">
            <w:pPr>
              <w:pStyle w:val="Normal1"/>
              <w:numPr>
                <w:ilvl w:val="0"/>
                <w:numId w:val="2"/>
              </w:numPr>
              <w:ind w:left="284" w:hanging="284"/>
              <w:rPr>
                <w:rFonts w:ascii="Arial" w:hAnsi="Arial" w:cs="Arial"/>
              </w:rPr>
            </w:pPr>
            <w:r w:rsidRPr="00E47256">
              <w:rPr>
                <w:rFonts w:ascii="Arial" w:hAnsi="Arial" w:cs="Arial"/>
              </w:rPr>
              <w:t xml:space="preserve">Replicated </w:t>
            </w:r>
            <w:r w:rsidRPr="00E47256">
              <w:rPr>
                <w:rFonts w:ascii="Arial" w:hAnsi="Arial" w:cs="Arial"/>
                <w:b/>
              </w:rPr>
              <w:t>and</w:t>
            </w:r>
            <w:r w:rsidRPr="00E47256">
              <w:rPr>
                <w:rFonts w:ascii="Arial" w:hAnsi="Arial" w:cs="Arial"/>
              </w:rPr>
              <w:t xml:space="preserve"> validated.</w:t>
            </w:r>
          </w:p>
          <w:p w14:paraId="11B57C29" w14:textId="438A1127" w:rsidR="00E53313" w:rsidRPr="00E47256" w:rsidRDefault="00E53313" w:rsidP="00E53313">
            <w:pPr>
              <w:pStyle w:val="Normal1"/>
              <w:numPr>
                <w:ilvl w:val="0"/>
                <w:numId w:val="2"/>
              </w:numPr>
              <w:ind w:left="284" w:hanging="284"/>
              <w:rPr>
                <w:rFonts w:ascii="Arial" w:hAnsi="Arial" w:cs="Arial"/>
              </w:rPr>
            </w:pPr>
            <w:r w:rsidRPr="00E47256">
              <w:rPr>
                <w:rFonts w:ascii="Arial" w:hAnsi="Arial" w:cs="Arial"/>
              </w:rPr>
              <w:t xml:space="preserve">Replicated but </w:t>
            </w:r>
            <w:r w:rsidRPr="00E47256">
              <w:rPr>
                <w:rFonts w:ascii="Arial" w:hAnsi="Arial" w:cs="Arial"/>
                <w:b/>
              </w:rPr>
              <w:t>not</w:t>
            </w:r>
            <w:r w:rsidRPr="00E47256">
              <w:rPr>
                <w:rFonts w:ascii="Arial" w:hAnsi="Arial" w:cs="Arial"/>
              </w:rPr>
              <w:t xml:space="preserve"> validated.</w:t>
            </w:r>
          </w:p>
          <w:p w14:paraId="26127557" w14:textId="2D2C431A" w:rsidR="00E53313" w:rsidRPr="00E47256" w:rsidRDefault="00E53313" w:rsidP="00E53313">
            <w:pPr>
              <w:pStyle w:val="Normal1"/>
              <w:numPr>
                <w:ilvl w:val="0"/>
                <w:numId w:val="2"/>
              </w:numPr>
              <w:ind w:left="284" w:hanging="284"/>
              <w:rPr>
                <w:rFonts w:ascii="Arial" w:hAnsi="Arial" w:cs="Arial"/>
              </w:rPr>
            </w:pPr>
            <w:r w:rsidRPr="00E47256">
              <w:rPr>
                <w:rFonts w:ascii="Arial" w:hAnsi="Arial" w:cs="Arial"/>
              </w:rPr>
              <w:t>Invalidation.</w:t>
            </w:r>
          </w:p>
          <w:p w14:paraId="473ECBCE" w14:textId="56CF9D53" w:rsidR="007F76F0" w:rsidRPr="00E47256" w:rsidRDefault="007F76F0" w:rsidP="00E53313">
            <w:pPr>
              <w:pStyle w:val="Normal1"/>
              <w:rPr>
                <w:rFonts w:ascii="Arial" w:hAnsi="Arial" w:cs="Arial"/>
                <w:b/>
              </w:rPr>
            </w:pPr>
          </w:p>
        </w:tc>
        <w:tc>
          <w:tcPr>
            <w:tcW w:w="4872" w:type="dxa"/>
          </w:tcPr>
          <w:p w14:paraId="4F1D780D" w14:textId="7FC5A3AB" w:rsidR="007F76F0" w:rsidRPr="00E47256" w:rsidRDefault="00E53313" w:rsidP="006626A7">
            <w:pPr>
              <w:pStyle w:val="Normal1"/>
              <w:jc w:val="both"/>
              <w:rPr>
                <w:rFonts w:ascii="Arial" w:hAnsi="Arial" w:cs="Arial"/>
                <w:b/>
              </w:rPr>
            </w:pPr>
            <w:r w:rsidRPr="00E47256">
              <w:rPr>
                <w:rFonts w:ascii="Arial" w:hAnsi="Arial" w:cs="Arial"/>
                <w:b/>
                <w:noProof/>
                <w:lang w:val="en-AU"/>
              </w:rPr>
              <mc:AlternateContent>
                <mc:Choice Requires="wpg">
                  <w:drawing>
                    <wp:anchor distT="0" distB="0" distL="114300" distR="114300" simplePos="0" relativeHeight="251658240" behindDoc="0" locked="0" layoutInCell="1" allowOverlap="1" wp14:anchorId="5C24CEDB" wp14:editId="5B777A7A">
                      <wp:simplePos x="0" y="0"/>
                      <wp:positionH relativeFrom="column">
                        <wp:posOffset>362585</wp:posOffset>
                      </wp:positionH>
                      <wp:positionV relativeFrom="paragraph">
                        <wp:posOffset>107950</wp:posOffset>
                      </wp:positionV>
                      <wp:extent cx="2352519" cy="3343275"/>
                      <wp:effectExtent l="0" t="0" r="10160" b="0"/>
                      <wp:wrapNone/>
                      <wp:docPr id="2" name="Group 1"/>
                      <wp:cNvGraphicFramePr/>
                      <a:graphic xmlns:a="http://schemas.openxmlformats.org/drawingml/2006/main">
                        <a:graphicData uri="http://schemas.microsoft.com/office/word/2010/wordprocessingGroup">
                          <wpg:wgp>
                            <wpg:cNvGrpSpPr/>
                            <wpg:grpSpPr>
                              <a:xfrm>
                                <a:off x="0" y="0"/>
                                <a:ext cx="2352519" cy="3343275"/>
                                <a:chOff x="0" y="0"/>
                                <a:chExt cx="2372722" cy="3479066"/>
                              </a:xfrm>
                            </wpg:grpSpPr>
                            <wpg:grpSp>
                              <wpg:cNvPr id="3" name="Group 3"/>
                              <wpg:cNvGrpSpPr/>
                              <wpg:grpSpPr>
                                <a:xfrm>
                                  <a:off x="0" y="1110318"/>
                                  <a:ext cx="238118" cy="1974311"/>
                                  <a:chOff x="0" y="1110318"/>
                                  <a:chExt cx="238118" cy="1974311"/>
                                </a:xfrm>
                              </wpg:grpSpPr>
                              <wps:wsp>
                                <wps:cNvPr id="39" name="Straight Connector 39"/>
                                <wps:cNvCnPr/>
                                <wps:spPr>
                                  <a:xfrm rot="5400000">
                                    <a:off x="-868083" y="2096680"/>
                                    <a:ext cx="1974311" cy="1588"/>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wps:wsp>
                                <wps:cNvPr id="40" name="Straight Connector 40"/>
                                <wps:cNvCnPr/>
                                <wps:spPr>
                                  <a:xfrm rot="5400000">
                                    <a:off x="-481176" y="2086758"/>
                                    <a:ext cx="1200460" cy="19844"/>
                                  </a:xfrm>
                                  <a:prstGeom prst="line">
                                    <a:avLst/>
                                  </a:prstGeom>
                                  <a:ln w="76200" cap="flat" cmpd="sng" algn="ctr">
                                    <a:solidFill>
                                      <a:schemeClr val="tx2">
                                        <a:lumMod val="75000"/>
                                      </a:schemeClr>
                                    </a:solidFill>
                                    <a:prstDash val="solid"/>
                                    <a:round/>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41" name="Oval 41"/>
                                <wps:cNvSpPr/>
                                <wps:spPr>
                                  <a:xfrm>
                                    <a:off x="0" y="2032193"/>
                                    <a:ext cx="238118" cy="158739"/>
                                  </a:xfrm>
                                  <a:prstGeom prst="ellipse">
                                    <a:avLst/>
                                  </a:prstGeom>
                                  <a:solidFill>
                                    <a:srgbClr val="002060"/>
                                  </a:solid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4" name="Group 4"/>
                              <wpg:cNvGrpSpPr/>
                              <wpg:grpSpPr>
                                <a:xfrm>
                                  <a:off x="311152" y="707142"/>
                                  <a:ext cx="238118" cy="1974311"/>
                                  <a:chOff x="311152" y="707142"/>
                                  <a:chExt cx="238118" cy="1974311"/>
                                </a:xfrm>
                              </wpg:grpSpPr>
                              <wps:wsp>
                                <wps:cNvPr id="36" name="Straight Connector 36"/>
                                <wps:cNvCnPr/>
                                <wps:spPr>
                                  <a:xfrm rot="5400000">
                                    <a:off x="-556931" y="1693504"/>
                                    <a:ext cx="1974311" cy="1588"/>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wps:wsp>
                                <wps:cNvPr id="37" name="Straight Connector 37"/>
                                <wps:cNvCnPr/>
                                <wps:spPr>
                                  <a:xfrm rot="5400000">
                                    <a:off x="-170024" y="1683582"/>
                                    <a:ext cx="1200460" cy="19844"/>
                                  </a:xfrm>
                                  <a:prstGeom prst="line">
                                    <a:avLst/>
                                  </a:prstGeom>
                                  <a:ln w="76200" cap="flat" cmpd="sng" algn="ctr">
                                    <a:solidFill>
                                      <a:schemeClr val="tx2">
                                        <a:lumMod val="75000"/>
                                      </a:schemeClr>
                                    </a:solidFill>
                                    <a:prstDash val="solid"/>
                                    <a:round/>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38" name="Oval 38"/>
                                <wps:cNvSpPr/>
                                <wps:spPr>
                                  <a:xfrm>
                                    <a:off x="311152" y="1629017"/>
                                    <a:ext cx="238118" cy="158739"/>
                                  </a:xfrm>
                                  <a:prstGeom prst="ellipse">
                                    <a:avLst/>
                                  </a:prstGeom>
                                  <a:solidFill>
                                    <a:srgbClr val="002060"/>
                                  </a:solid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5" name="Group 5"/>
                              <wpg:cNvGrpSpPr/>
                              <wpg:grpSpPr>
                                <a:xfrm>
                                  <a:off x="980996" y="1153587"/>
                                  <a:ext cx="238118" cy="1974311"/>
                                  <a:chOff x="980996" y="1153587"/>
                                  <a:chExt cx="238118" cy="1974311"/>
                                </a:xfrm>
                                <a:solidFill>
                                  <a:srgbClr val="002060"/>
                                </a:solidFill>
                              </wpg:grpSpPr>
                              <wps:wsp>
                                <wps:cNvPr id="33" name="Straight Connector 33"/>
                                <wps:cNvCnPr/>
                                <wps:spPr>
                                  <a:xfrm rot="5400000">
                                    <a:off x="112913" y="2139949"/>
                                    <a:ext cx="1974311" cy="1588"/>
                                  </a:xfrm>
                                  <a:prstGeom prst="line">
                                    <a:avLst/>
                                  </a:prstGeom>
                                  <a:grpFill/>
                                  <a:ln>
                                    <a:solidFill>
                                      <a:srgbClr val="FFC000"/>
                                    </a:solidFill>
                                  </a:ln>
                                </wps:spPr>
                                <wps:style>
                                  <a:lnRef idx="2">
                                    <a:schemeClr val="accent1"/>
                                  </a:lnRef>
                                  <a:fillRef idx="0">
                                    <a:schemeClr val="accent1"/>
                                  </a:fillRef>
                                  <a:effectRef idx="1">
                                    <a:schemeClr val="accent1"/>
                                  </a:effectRef>
                                  <a:fontRef idx="minor">
                                    <a:schemeClr val="tx1"/>
                                  </a:fontRef>
                                </wps:style>
                                <wps:bodyPr/>
                              </wps:wsp>
                              <wps:wsp>
                                <wps:cNvPr id="34" name="Straight Connector 34"/>
                                <wps:cNvCnPr/>
                                <wps:spPr>
                                  <a:xfrm rot="5400000">
                                    <a:off x="499820" y="2130027"/>
                                    <a:ext cx="1200460" cy="19844"/>
                                  </a:xfrm>
                                  <a:prstGeom prst="line">
                                    <a:avLst/>
                                  </a:prstGeom>
                                  <a:grpFill/>
                                  <a:ln w="76200" cap="flat" cmpd="sng" algn="ctr">
                                    <a:solidFill>
                                      <a:schemeClr val="tx2">
                                        <a:lumMod val="75000"/>
                                      </a:schemeClr>
                                    </a:solidFill>
                                    <a:prstDash val="solid"/>
                                    <a:round/>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35" name="Oval 35"/>
                                <wps:cNvSpPr/>
                                <wps:spPr>
                                  <a:xfrm>
                                    <a:off x="980996" y="2075462"/>
                                    <a:ext cx="238118" cy="158739"/>
                                  </a:xfrm>
                                  <a:prstGeom prst="ellipse">
                                    <a:avLst/>
                                  </a:prstGeom>
                                  <a:grp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6" name="Group 6"/>
                              <wpg:cNvGrpSpPr/>
                              <wpg:grpSpPr>
                                <a:xfrm>
                                  <a:off x="1262382" y="403176"/>
                                  <a:ext cx="238118" cy="1974311"/>
                                  <a:chOff x="1262382" y="403176"/>
                                  <a:chExt cx="238118" cy="1974311"/>
                                </a:xfrm>
                              </wpg:grpSpPr>
                              <wps:wsp>
                                <wps:cNvPr id="30" name="Straight Connector 30"/>
                                <wps:cNvCnPr/>
                                <wps:spPr>
                                  <a:xfrm rot="5400000">
                                    <a:off x="394299" y="1389538"/>
                                    <a:ext cx="1974311" cy="1588"/>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rot="5400000">
                                    <a:off x="781206" y="1379616"/>
                                    <a:ext cx="1200460" cy="19844"/>
                                  </a:xfrm>
                                  <a:prstGeom prst="line">
                                    <a:avLst/>
                                  </a:prstGeom>
                                  <a:ln w="76200" cap="flat" cmpd="sng" algn="ctr">
                                    <a:solidFill>
                                      <a:schemeClr val="tx2">
                                        <a:lumMod val="75000"/>
                                      </a:schemeClr>
                                    </a:solidFill>
                                    <a:prstDash val="solid"/>
                                    <a:round/>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32" name="Oval 32"/>
                                <wps:cNvSpPr/>
                                <wps:spPr>
                                  <a:xfrm>
                                    <a:off x="1262382" y="1325051"/>
                                    <a:ext cx="238118" cy="158739"/>
                                  </a:xfrm>
                                  <a:prstGeom prst="ellipse">
                                    <a:avLst/>
                                  </a:prstGeom>
                                  <a:solidFill>
                                    <a:srgbClr val="002060"/>
                                  </a:solid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7" name="Group 7"/>
                              <wpg:cNvGrpSpPr/>
                              <wpg:grpSpPr>
                                <a:xfrm>
                                  <a:off x="1853218" y="1157172"/>
                                  <a:ext cx="238118" cy="1974311"/>
                                  <a:chOff x="1853218" y="1157172"/>
                                  <a:chExt cx="238118" cy="1974311"/>
                                </a:xfrm>
                              </wpg:grpSpPr>
                              <wps:wsp>
                                <wps:cNvPr id="27" name="Straight Connector 27"/>
                                <wps:cNvCnPr/>
                                <wps:spPr>
                                  <a:xfrm rot="5400000">
                                    <a:off x="985135" y="2143534"/>
                                    <a:ext cx="1974311" cy="1588"/>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rot="5400000">
                                    <a:off x="1372042" y="2133612"/>
                                    <a:ext cx="1200460" cy="19844"/>
                                  </a:xfrm>
                                  <a:prstGeom prst="line">
                                    <a:avLst/>
                                  </a:prstGeom>
                                  <a:ln w="76200" cap="flat" cmpd="sng" algn="ctr">
                                    <a:solidFill>
                                      <a:schemeClr val="tx2">
                                        <a:lumMod val="75000"/>
                                      </a:schemeClr>
                                    </a:solidFill>
                                    <a:prstDash val="solid"/>
                                    <a:round/>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29" name="Oval 29"/>
                                <wps:cNvSpPr/>
                                <wps:spPr>
                                  <a:xfrm>
                                    <a:off x="1853218" y="2079047"/>
                                    <a:ext cx="238118" cy="158739"/>
                                  </a:xfrm>
                                  <a:prstGeom prst="ellipse">
                                    <a:avLst/>
                                  </a:prstGeom>
                                  <a:solidFill>
                                    <a:srgbClr val="002060"/>
                                  </a:solid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8" name="Group 8"/>
                              <wpg:cNvGrpSpPr/>
                              <wpg:grpSpPr>
                                <a:xfrm>
                                  <a:off x="2134604" y="0"/>
                                  <a:ext cx="238118" cy="1974311"/>
                                  <a:chOff x="2134604" y="0"/>
                                  <a:chExt cx="238118" cy="1974311"/>
                                </a:xfrm>
                              </wpg:grpSpPr>
                              <wps:wsp>
                                <wps:cNvPr id="24" name="Straight Connector 24"/>
                                <wps:cNvCnPr/>
                                <wps:spPr>
                                  <a:xfrm rot="5400000">
                                    <a:off x="1266521" y="986362"/>
                                    <a:ext cx="1974311" cy="1588"/>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rot="5400000">
                                    <a:off x="1653428" y="976440"/>
                                    <a:ext cx="1200460" cy="19844"/>
                                  </a:xfrm>
                                  <a:prstGeom prst="line">
                                    <a:avLst/>
                                  </a:prstGeom>
                                  <a:ln w="76200" cap="flat" cmpd="sng" algn="ctr">
                                    <a:solidFill>
                                      <a:schemeClr val="tx2">
                                        <a:lumMod val="75000"/>
                                      </a:schemeClr>
                                    </a:solidFill>
                                    <a:prstDash val="solid"/>
                                    <a:round/>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26" name="Oval 26"/>
                                <wps:cNvSpPr/>
                                <wps:spPr>
                                  <a:xfrm>
                                    <a:off x="2134604" y="921875"/>
                                    <a:ext cx="238118" cy="158739"/>
                                  </a:xfrm>
                                  <a:prstGeom prst="ellipse">
                                    <a:avLst/>
                                  </a:prstGeom>
                                  <a:solidFill>
                                    <a:srgbClr val="002060"/>
                                  </a:solidFill>
                                  <a:ln>
                                    <a:solidFill>
                                      <a:schemeClr val="tx2">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9" name="Group 9"/>
                              <wpg:cNvGrpSpPr/>
                              <wpg:grpSpPr>
                                <a:xfrm>
                                  <a:off x="65869" y="3095344"/>
                                  <a:ext cx="454430" cy="181383"/>
                                  <a:chOff x="65869" y="3095344"/>
                                  <a:chExt cx="454430" cy="181383"/>
                                </a:xfrm>
                              </wpg:grpSpPr>
                              <wps:wsp>
                                <wps:cNvPr id="21" name="Straight Connector 21"/>
                                <wps:cNvCnPr/>
                                <wps:spPr>
                                  <a:xfrm>
                                    <a:off x="79366" y="3262428"/>
                                    <a:ext cx="440138" cy="158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rot="5400000">
                                    <a:off x="435566" y="3178489"/>
                                    <a:ext cx="167877" cy="158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3" name="Straight Connector 23"/>
                                <wps:cNvCnPr/>
                                <wps:spPr>
                                  <a:xfrm rot="5400000">
                                    <a:off x="-17276" y="3191995"/>
                                    <a:ext cx="167877" cy="1588"/>
                                  </a:xfrm>
                                  <a:prstGeom prst="line">
                                    <a:avLst/>
                                  </a:prstGeom>
                                </wps:spPr>
                                <wps:style>
                                  <a:lnRef idx="2">
                                    <a:schemeClr val="accent1"/>
                                  </a:lnRef>
                                  <a:fillRef idx="0">
                                    <a:schemeClr val="accent1"/>
                                  </a:fillRef>
                                  <a:effectRef idx="1">
                                    <a:schemeClr val="accent1"/>
                                  </a:effectRef>
                                  <a:fontRef idx="minor">
                                    <a:schemeClr val="tx1"/>
                                  </a:fontRef>
                                </wps:style>
                                <wps:bodyPr/>
                              </wps:wsp>
                            </wpg:grpSp>
                            <wps:wsp>
                              <wps:cNvPr id="10" name="TextBox 38"/>
                              <wps:cNvSpPr txBox="1"/>
                              <wps:spPr>
                                <a:xfrm>
                                  <a:off x="175999" y="3212366"/>
                                  <a:ext cx="267970" cy="266700"/>
                                </a:xfrm>
                                <a:prstGeom prst="rect">
                                  <a:avLst/>
                                </a:prstGeom>
                                <a:noFill/>
                              </wps:spPr>
                              <wps:txbx>
                                <w:txbxContent>
                                  <w:p w14:paraId="480EC0BE" w14:textId="77777777" w:rsidR="00E53313" w:rsidRDefault="00E53313" w:rsidP="00E53313">
                                    <w:pPr>
                                      <w:pStyle w:val="NormalWeb"/>
                                      <w:spacing w:before="0" w:beforeAutospacing="0" w:after="0" w:afterAutospacing="0"/>
                                    </w:pPr>
                                    <w:r>
                                      <w:rPr>
                                        <w:rFonts w:ascii="Arial" w:hAnsi="Arial" w:cs="Arial"/>
                                        <w:color w:val="000000" w:themeColor="text1"/>
                                        <w:kern w:val="24"/>
                                        <w:lang w:val="en-US"/>
                                      </w:rPr>
                                      <w:t>a</w:t>
                                    </w:r>
                                  </w:p>
                                </w:txbxContent>
                              </wps:txbx>
                              <wps:bodyPr wrap="square" rtlCol="0">
                                <a:noAutofit/>
                              </wps:bodyPr>
                            </wps:wsp>
                            <wpg:grpSp>
                              <wpg:cNvPr id="11" name="Group 11"/>
                              <wpg:cNvGrpSpPr/>
                              <wpg:grpSpPr>
                                <a:xfrm>
                                  <a:off x="1007177" y="3089008"/>
                                  <a:ext cx="454430" cy="181383"/>
                                  <a:chOff x="1007177" y="3089008"/>
                                  <a:chExt cx="454430" cy="181383"/>
                                </a:xfrm>
                              </wpg:grpSpPr>
                              <wps:wsp>
                                <wps:cNvPr id="18" name="Straight Connector 18"/>
                                <wps:cNvCnPr/>
                                <wps:spPr>
                                  <a:xfrm>
                                    <a:off x="1020674" y="3256092"/>
                                    <a:ext cx="440138" cy="158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rot="5400000">
                                    <a:off x="1376874" y="3172153"/>
                                    <a:ext cx="167877" cy="158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0" name="Straight Connector 20"/>
                                <wps:cNvCnPr/>
                                <wps:spPr>
                                  <a:xfrm rot="5400000">
                                    <a:off x="924032" y="3185659"/>
                                    <a:ext cx="167877" cy="1588"/>
                                  </a:xfrm>
                                  <a:prstGeom prst="line">
                                    <a:avLst/>
                                  </a:prstGeom>
                                </wps:spPr>
                                <wps:style>
                                  <a:lnRef idx="2">
                                    <a:schemeClr val="accent1"/>
                                  </a:lnRef>
                                  <a:fillRef idx="0">
                                    <a:schemeClr val="accent1"/>
                                  </a:fillRef>
                                  <a:effectRef idx="1">
                                    <a:schemeClr val="accent1"/>
                                  </a:effectRef>
                                  <a:fontRef idx="minor">
                                    <a:schemeClr val="tx1"/>
                                  </a:fontRef>
                                </wps:style>
                                <wps:bodyPr/>
                              </wps:wsp>
                            </wpg:grpSp>
                            <wps:wsp>
                              <wps:cNvPr id="12" name="TextBox 43"/>
                              <wps:cNvSpPr txBox="1"/>
                              <wps:spPr>
                                <a:xfrm>
                                  <a:off x="1117164" y="3206031"/>
                                  <a:ext cx="267970" cy="266700"/>
                                </a:xfrm>
                                <a:prstGeom prst="rect">
                                  <a:avLst/>
                                </a:prstGeom>
                                <a:noFill/>
                              </wps:spPr>
                              <wps:txbx>
                                <w:txbxContent>
                                  <w:p w14:paraId="79050BD1" w14:textId="77777777" w:rsidR="00E53313" w:rsidRDefault="00E53313" w:rsidP="00E53313">
                                    <w:pPr>
                                      <w:pStyle w:val="NormalWeb"/>
                                      <w:spacing w:before="0" w:beforeAutospacing="0" w:after="0" w:afterAutospacing="0"/>
                                    </w:pPr>
                                    <w:r>
                                      <w:rPr>
                                        <w:rFonts w:ascii="Arial" w:hAnsi="Arial" w:cs="Arial"/>
                                        <w:color w:val="000000" w:themeColor="text1"/>
                                        <w:kern w:val="24"/>
                                        <w:lang w:val="en-US"/>
                                      </w:rPr>
                                      <w:t>b</w:t>
                                    </w:r>
                                  </w:p>
                                </w:txbxContent>
                              </wps:txbx>
                              <wps:bodyPr wrap="square" rtlCol="0">
                                <a:noAutofit/>
                              </wps:bodyPr>
                            </wps:wsp>
                            <wpg:grpSp>
                              <wpg:cNvPr id="13" name="Group 13"/>
                              <wpg:cNvGrpSpPr/>
                              <wpg:grpSpPr>
                                <a:xfrm>
                                  <a:off x="1899243" y="3092593"/>
                                  <a:ext cx="454430" cy="181383"/>
                                  <a:chOff x="1899243" y="3092593"/>
                                  <a:chExt cx="454430" cy="181383"/>
                                </a:xfrm>
                              </wpg:grpSpPr>
                              <wps:wsp>
                                <wps:cNvPr id="15" name="Straight Connector 15"/>
                                <wps:cNvCnPr/>
                                <wps:spPr>
                                  <a:xfrm>
                                    <a:off x="1912740" y="3259677"/>
                                    <a:ext cx="440138" cy="158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rot="5400000">
                                    <a:off x="2268940" y="3175738"/>
                                    <a:ext cx="167877" cy="158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7" name="Straight Connector 17"/>
                                <wps:cNvCnPr/>
                                <wps:spPr>
                                  <a:xfrm rot="5400000">
                                    <a:off x="1816098" y="3189244"/>
                                    <a:ext cx="167877" cy="1588"/>
                                  </a:xfrm>
                                  <a:prstGeom prst="line">
                                    <a:avLst/>
                                  </a:prstGeom>
                                </wps:spPr>
                                <wps:style>
                                  <a:lnRef idx="2">
                                    <a:schemeClr val="accent1"/>
                                  </a:lnRef>
                                  <a:fillRef idx="0">
                                    <a:schemeClr val="accent1"/>
                                  </a:fillRef>
                                  <a:effectRef idx="1">
                                    <a:schemeClr val="accent1"/>
                                  </a:effectRef>
                                  <a:fontRef idx="minor">
                                    <a:schemeClr val="tx1"/>
                                  </a:fontRef>
                                </wps:style>
                                <wps:bodyPr/>
                              </wps:wsp>
                            </wpg:grpSp>
                            <wps:wsp>
                              <wps:cNvPr id="14" name="TextBox 48"/>
                              <wps:cNvSpPr txBox="1"/>
                              <wps:spPr>
                                <a:xfrm>
                                  <a:off x="2009093" y="3209615"/>
                                  <a:ext cx="259715" cy="266700"/>
                                </a:xfrm>
                                <a:prstGeom prst="rect">
                                  <a:avLst/>
                                </a:prstGeom>
                                <a:noFill/>
                              </wps:spPr>
                              <wps:txbx>
                                <w:txbxContent>
                                  <w:p w14:paraId="51A3461D" w14:textId="77777777" w:rsidR="00E53313" w:rsidRDefault="00E53313" w:rsidP="00E53313">
                                    <w:pPr>
                                      <w:pStyle w:val="NormalWeb"/>
                                      <w:spacing w:before="0" w:beforeAutospacing="0" w:after="0" w:afterAutospacing="0"/>
                                    </w:pPr>
                                    <w:r>
                                      <w:rPr>
                                        <w:rFonts w:ascii="Arial" w:hAnsi="Arial" w:cs="Arial"/>
                                        <w:color w:val="000000" w:themeColor="text1"/>
                                        <w:kern w:val="24"/>
                                        <w:lang w:val="en-US"/>
                                      </w:rPr>
                                      <w:t>c</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24CEDB" id="Group 1" o:spid="_x0000_s1026" style="position:absolute;left:0;text-align:left;margin-left:28.55pt;margin-top:8.5pt;width:185.25pt;height:263.25pt;z-index:251658240;mso-width-relative:margin;mso-height-relative:margin" coordsize="23727,3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">
                      <v:group id="Group 3" o:spid="_x0000_s1027" style="position:absolute;top:11103;width:2381;height:19743" coordorigin=",11103" coordsize="2381,1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39" o:spid="_x0000_s1028" style="position:absolute;rotation:90;visibility:visible;mso-wrap-style:square" from="-8682,20967" to="11061,2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" strokecolor="#ffc000" strokeweight="1pt">
                          <v:stroke joinstyle="miter"/>
                        </v:line>
                        <v:line id="Straight Connector 40" o:spid="_x0000_s1029" style="position:absolute;rotation:90;visibility:visible;mso-wrap-style:square" from="-4813,20868" to="7192,2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" strokecolor="#323e4f [2415]" strokeweight="6pt"/>
                        <v:oval id="Oval 41" o:spid="_x0000_s1030" style="position:absolute;top:20321;width:238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" fillcolor="#002060" strokecolor="#323e4f [2415]" strokeweight=".5pt">
                          <v:stroke joinstyle="miter"/>
                        </v:oval>
                      </v:group>
                      <v:group id="Group 4" o:spid="_x0000_s1031" style="position:absolute;left:3111;top:7071;width:2381;height:19743" coordorigin="3111,7071" coordsize="2381,1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36" o:spid="_x0000_s1032" style="position:absolute;rotation:90;visibility:visible;mso-wrap-style:square" from="-5570,16935" to="14173,1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" strokecolor="#ffc000" strokeweight="1pt">
                          <v:stroke joinstyle="miter"/>
                        </v:line>
                        <v:line id="Straight Connector 37" o:spid="_x0000_s1033" style="position:absolute;rotation:90;visibility:visible;mso-wrap-style:square" from="-1701,16835" to="10304,17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" strokecolor="#323e4f [2415]" strokeweight="6pt"/>
                        <v:oval id="Oval 38" o:spid="_x0000_s1034" style="position:absolute;left:3111;top:16290;width:238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" fillcolor="#002060" strokecolor="#323e4f [2415]" strokeweight=".5pt">
                          <v:stroke joinstyle="miter"/>
                        </v:oval>
                      </v:group>
                      <v:group id="Group 5" o:spid="_x0000_s1035" style="position:absolute;left:9809;top:11535;width:2382;height:19743" coordorigin="9809,11535" coordsize="2381,1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33" o:spid="_x0000_s1036" style="position:absolute;rotation:90;visibility:visible;mso-wrap-style:square" from="1128,21399" to="20871,2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" strokecolor="#ffc000" strokeweight="1pt">
                          <v:stroke joinstyle="miter"/>
                        </v:line>
                        <v:line id="Straight Connector 34" o:spid="_x0000_s1037" style="position:absolute;rotation:90;visibility:visible;mso-wrap-style:square" from="4998,21300" to="17002,2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" strokecolor="#323e4f [2415]" strokeweight="6pt"/>
                        <v:oval id="Oval 35" o:spid="_x0000_s1038" style="position:absolute;left:9809;top:20754;width:2382;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" filled="f" strokecolor="#323e4f [2415]" strokeweight=".5pt">
                          <v:stroke joinstyle="miter"/>
                        </v:oval>
                      </v:group>
                      <v:group id="Group 6" o:spid="_x0000_s1039" style="position:absolute;left:12623;top:4031;width:2382;height:19743" coordorigin="12623,4031" coordsize="2381,1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30" o:spid="_x0000_s1040" style="position:absolute;rotation:90;visibility:visible;mso-wrap-style:square" from="3942,13895" to="23685,1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" strokecolor="#ffc000" strokeweight="1pt">
                          <v:stroke joinstyle="miter"/>
                        </v:line>
                        <v:line id="Straight Connector 31" o:spid="_x0000_s1041" style="position:absolute;rotation:90;visibility:visible;mso-wrap-style:square" from="7812,13796" to="19816,1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" strokecolor="#323e4f [2415]" strokeweight="6pt"/>
                        <v:oval id="Oval 32" o:spid="_x0000_s1042" style="position:absolute;left:12623;top:13250;width:2382;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" fillcolor="#002060" strokecolor="#323e4f [2415]" strokeweight=".5pt">
                          <v:stroke joinstyle="miter"/>
                        </v:oval>
                      </v:group>
                      <v:group id="Group 7" o:spid="_x0000_s1043" style="position:absolute;left:18532;top:11571;width:2381;height:19743" coordorigin="18532,11571" coordsize="2381,1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27" o:spid="_x0000_s1044" style="position:absolute;rotation:90;visibility:visible;mso-wrap-style:square" from="9850,21435" to="29593,2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" strokecolor="#ffc000" strokeweight="1pt">
                          <v:stroke joinstyle="miter"/>
                        </v:line>
                        <v:line id="Straight Connector 28" o:spid="_x0000_s1045" style="position:absolute;rotation:90;visibility:visible;mso-wrap-style:square" from="13720,21336" to="25724,2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" strokecolor="#323e4f [2415]" strokeweight="6pt"/>
                        <v:oval id="Oval 29" o:spid="_x0000_s1046" style="position:absolute;left:18532;top:20790;width:238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" fillcolor="#002060" strokecolor="#323e4f [2415]" strokeweight=".5pt">
                          <v:stroke joinstyle="miter"/>
                        </v:oval>
                      </v:group>
                      <v:group id="Group 8" o:spid="_x0000_s1047" style="position:absolute;left:21346;width:2381;height:19743" coordorigin="21346" coordsize="2381,1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24" o:spid="_x0000_s1048" style="position:absolute;rotation:90;visibility:visible;mso-wrap-style:square" from="12664,9864" to="32407,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" strokecolor="#ffc000" strokeweight="1pt">
                          <v:stroke joinstyle="miter"/>
                        </v:line>
                        <v:line id="Straight Connector 25" o:spid="_x0000_s1049" style="position:absolute;rotation:90;visibility:visible;mso-wrap-style:square" from="16534,9764" to="28538,9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" strokecolor="#323e4f [2415]" strokeweight="6pt"/>
                        <v:oval id="Oval 26" o:spid="_x0000_s1050" style="position:absolute;left:21346;top:9218;width:2381;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" fillcolor="#002060" strokecolor="#323e4f [2415]" strokeweight=".5pt">
                          <v:stroke joinstyle="miter"/>
                        </v:oval>
                      </v:group>
                      <v:group id="Group 9" o:spid="_x0000_s1051" style="position:absolute;left:658;top:30953;width:4544;height:1814" coordorigin="658,30953" coordsize="4544,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21" o:spid="_x0000_s1052" style="position:absolute;visibility:visible;mso-wrap-style:square" from="793,32624" to="5195,3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" strokecolor="#5b9bd5 [3204]" strokeweight="1pt">
                          <v:stroke joinstyle="miter"/>
                        </v:line>
                        <v:line id="Straight Connector 22" o:spid="_x0000_s1053" style="position:absolute;rotation:90;visibility:visible;mso-wrap-style:square" from="4355,31785" to="6034,3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" strokecolor="#5b9bd5 [3204]" strokeweight="1pt">
                          <v:stroke joinstyle="miter"/>
                        </v:line>
                        <v:line id="Straight Connector 23" o:spid="_x0000_s1054" style="position:absolute;rotation:90;visibility:visible;mso-wrap-style:square" from="-174,31920" to="1505,3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" strokecolor="#5b9bd5 [3204]" strokeweight="1pt">
                          <v:stroke joinstyle="miter"/>
                        </v:line>
                      </v:group>
                      <v:shapetype id="_x0000_t202" coordsize="21600,21600" o:spt="202" path="m,l,21600r21600,l21600,xe">
                        <v:stroke joinstyle="miter"/>
                        <v:path gradientshapeok="t" o:connecttype="rect"/>
                      </v:shapetype>
                      <v:shape id="TextBox 38" o:spid="_x0000_s1055" type="#_x0000_t202" style="position:absolute;left:1759;top:32123;width:26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80EC0BE" w14:textId="77777777" w:rsidR="00E53313" w:rsidRDefault="00E53313" w:rsidP="00E53313">
                              <w:pPr>
                                <w:pStyle w:val="NormalWeb"/>
                                <w:spacing w:before="0" w:beforeAutospacing="0" w:after="0" w:afterAutospacing="0"/>
                              </w:pPr>
                              <w:r>
                                <w:rPr>
                                  <w:rFonts w:ascii="Arial" w:hAnsi="Arial" w:cs="Arial"/>
                                  <w:color w:val="000000" w:themeColor="text1"/>
                                  <w:kern w:val="24"/>
                                  <w:lang w:val="en-US"/>
                                </w:rPr>
                                <w:t>a</w:t>
                              </w:r>
                            </w:p>
                          </w:txbxContent>
                        </v:textbox>
                      </v:shape>
                      <v:group id="Group 11" o:spid="_x0000_s1056" style="position:absolute;left:10071;top:30890;width:4545;height:1813" coordorigin="10071,30890" coordsize="4544,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18" o:spid="_x0000_s1057" style="position:absolute;visibility:visible;mso-wrap-style:square" from="10206,32560" to="14608,3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" strokecolor="#5b9bd5 [3204]" strokeweight="1pt">
                          <v:stroke joinstyle="miter"/>
                        </v:line>
                        <v:line id="Straight Connector 19" o:spid="_x0000_s1058" style="position:absolute;rotation:90;visibility:visible;mso-wrap-style:square" from="13769,31721" to="15447,3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" strokecolor="#5b9bd5 [3204]" strokeweight="1pt">
                          <v:stroke joinstyle="miter"/>
                        </v:line>
                        <v:line id="Straight Connector 20" o:spid="_x0000_s1059" style="position:absolute;rotation:90;visibility:visible;mso-wrap-style:square" from="9240,31856" to="10918,3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" strokecolor="#5b9bd5 [3204]" strokeweight="1pt">
                          <v:stroke joinstyle="miter"/>
                        </v:line>
                      </v:group>
                      <v:shape id="TextBox 43" o:spid="_x0000_s1060" type="#_x0000_t202" style="position:absolute;left:11171;top:32060;width:26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9050BD1" w14:textId="77777777" w:rsidR="00E53313" w:rsidRDefault="00E53313" w:rsidP="00E53313">
                              <w:pPr>
                                <w:pStyle w:val="NormalWeb"/>
                                <w:spacing w:before="0" w:beforeAutospacing="0" w:after="0" w:afterAutospacing="0"/>
                              </w:pPr>
                              <w:r>
                                <w:rPr>
                                  <w:rFonts w:ascii="Arial" w:hAnsi="Arial" w:cs="Arial"/>
                                  <w:color w:val="000000" w:themeColor="text1"/>
                                  <w:kern w:val="24"/>
                                  <w:lang w:val="en-US"/>
                                </w:rPr>
                                <w:t>b</w:t>
                              </w:r>
                            </w:p>
                          </w:txbxContent>
                        </v:textbox>
                      </v:shape>
                      <v:group id="Group 13" o:spid="_x0000_s1061" style="position:absolute;left:18992;top:30925;width:4544;height:1814" coordorigin="18992,30925" coordsize="4544,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5" o:spid="_x0000_s1062" style="position:absolute;visibility:visible;mso-wrap-style:square" from="19127,32596" to="23528,3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" strokecolor="#5b9bd5 [3204]" strokeweight="1pt">
                          <v:stroke joinstyle="miter"/>
                        </v:line>
                        <v:line id="Straight Connector 16" o:spid="_x0000_s1063" style="position:absolute;rotation:90;visibility:visible;mso-wrap-style:square" from="22688,31757" to="24367,3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" strokecolor="#5b9bd5 [3204]" strokeweight="1pt">
                          <v:stroke joinstyle="miter"/>
                        </v:line>
                        <v:line id="Straight Connector 17" o:spid="_x0000_s1064" style="position:absolute;rotation:90;visibility:visible;mso-wrap-style:square" from="18160,31892" to="19839,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" strokecolor="#5b9bd5 [3204]" strokeweight="1pt">
                          <v:stroke joinstyle="miter"/>
                        </v:line>
                      </v:group>
                      <v:shape id="TextBox 48" o:spid="_x0000_s1065" type="#_x0000_t202" style="position:absolute;left:20090;top:32096;width:259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1A3461D" w14:textId="77777777" w:rsidR="00E53313" w:rsidRDefault="00E53313" w:rsidP="00E53313">
                              <w:pPr>
                                <w:pStyle w:val="NormalWeb"/>
                                <w:spacing w:before="0" w:beforeAutospacing="0" w:after="0" w:afterAutospacing="0"/>
                              </w:pPr>
                              <w:r>
                                <w:rPr>
                                  <w:rFonts w:ascii="Arial" w:hAnsi="Arial" w:cs="Arial"/>
                                  <w:color w:val="000000" w:themeColor="text1"/>
                                  <w:kern w:val="24"/>
                                  <w:lang w:val="en-US"/>
                                </w:rPr>
                                <w:t>c</w:t>
                              </w:r>
                            </w:p>
                          </w:txbxContent>
                        </v:textbox>
                      </v:shape>
                    </v:group>
                  </w:pict>
                </mc:Fallback>
              </mc:AlternateContent>
            </w:r>
          </w:p>
        </w:tc>
      </w:tr>
    </w:tbl>
    <w:p w14:paraId="7484B4DC" w14:textId="77777777" w:rsidR="007F76F0" w:rsidRPr="00E47256" w:rsidRDefault="007F76F0" w:rsidP="006626A7">
      <w:pPr>
        <w:pStyle w:val="Normal1"/>
        <w:jc w:val="both"/>
        <w:rPr>
          <w:rFonts w:ascii="Arial" w:hAnsi="Arial" w:cs="Arial"/>
          <w:b/>
        </w:rPr>
      </w:pPr>
    </w:p>
    <w:p w14:paraId="0A5D1AD5" w14:textId="27BE3951" w:rsidR="007F76F0" w:rsidRDefault="007F76F0" w:rsidP="006626A7">
      <w:pPr>
        <w:pStyle w:val="Normal1"/>
        <w:jc w:val="both"/>
        <w:rPr>
          <w:rFonts w:ascii="Arial" w:hAnsi="Arial" w:cs="Arial"/>
          <w:b/>
        </w:rPr>
      </w:pPr>
    </w:p>
    <w:p w14:paraId="47A99438" w14:textId="77777777" w:rsidR="00476DA3" w:rsidRPr="00E47256" w:rsidRDefault="00476DA3" w:rsidP="006626A7">
      <w:pPr>
        <w:pStyle w:val="Normal1"/>
        <w:jc w:val="both"/>
        <w:rPr>
          <w:rFonts w:ascii="Arial" w:hAnsi="Arial" w:cs="Arial"/>
          <w:b/>
        </w:rPr>
      </w:pPr>
    </w:p>
    <w:p w14:paraId="3073E8AE" w14:textId="321D7E5C" w:rsidR="00615E50" w:rsidRPr="00476DA3" w:rsidRDefault="00615E50" w:rsidP="00615E50">
      <w:pPr>
        <w:pStyle w:val="Normal1"/>
        <w:rPr>
          <w:rFonts w:ascii="Arial" w:hAnsi="Arial" w:cs="Arial"/>
          <w:b/>
          <w:shd w:val="clear" w:color="auto" w:fill="FFFFFF"/>
        </w:rPr>
      </w:pPr>
      <w:r w:rsidRPr="00476DA3">
        <w:rPr>
          <w:rFonts w:ascii="Arial" w:hAnsi="Arial" w:cs="Arial"/>
          <w:b/>
          <w:shd w:val="clear" w:color="auto" w:fill="FFFFFF"/>
        </w:rPr>
        <w:t xml:space="preserve">Definitions of key terms used to describe the clinical importance of sequence variation. </w:t>
      </w:r>
    </w:p>
    <w:p w14:paraId="69B21820" w14:textId="77777777" w:rsidR="00615E50" w:rsidRPr="00476DA3" w:rsidRDefault="00615E50" w:rsidP="00615E50">
      <w:pPr>
        <w:pStyle w:val="Normal1"/>
        <w:rPr>
          <w:rFonts w:ascii="Arial" w:hAnsi="Arial" w:cs="Arial"/>
          <w:shd w:val="clear" w:color="auto" w:fill="FFFFFF"/>
        </w:rPr>
      </w:pPr>
    </w:p>
    <w:p w14:paraId="70547750" w14:textId="00F11A14" w:rsidR="00615E50" w:rsidRPr="00476DA3" w:rsidRDefault="00615E50" w:rsidP="00615E50">
      <w:pPr>
        <w:pStyle w:val="Normal1"/>
        <w:rPr>
          <w:rFonts w:ascii="Arial" w:hAnsi="Arial" w:cs="Arial"/>
          <w:shd w:val="clear" w:color="auto" w:fill="FFFFFF"/>
        </w:rPr>
      </w:pPr>
      <w:r w:rsidRPr="00476DA3">
        <w:rPr>
          <w:rFonts w:ascii="Arial" w:hAnsi="Arial" w:cs="Arial"/>
          <w:shd w:val="clear" w:color="auto" w:fill="FFFFFF"/>
        </w:rPr>
        <w:t xml:space="preserve">Definitions, including health-related definitions where available, were sourced by online searches of the Oxford, Collins and Merriam-Webster dictionaries. Derivations were synthesized from all three sources. </w:t>
      </w:r>
      <w:r w:rsidR="0004474A" w:rsidRPr="00476DA3">
        <w:rPr>
          <w:rFonts w:ascii="Arial" w:hAnsi="Arial" w:cs="Arial"/>
          <w:shd w:val="clear" w:color="auto" w:fill="FFFFFF"/>
        </w:rPr>
        <w:t>Considerations about translations of these terms into other languages was discussed by ENIGMA members whose primary language was not English.</w:t>
      </w:r>
    </w:p>
    <w:p w14:paraId="73722348" w14:textId="77777777" w:rsidR="00615E50" w:rsidRPr="00476DA3" w:rsidRDefault="00615E50" w:rsidP="00615E50">
      <w:pPr>
        <w:pStyle w:val="Normal1"/>
        <w:rPr>
          <w:rFonts w:ascii="Arial" w:hAnsi="Arial" w:cs="Arial"/>
          <w:shd w:val="clear" w:color="auto" w:fill="FFFFFF"/>
        </w:rPr>
      </w:pPr>
    </w:p>
    <w:p w14:paraId="7CC07EA8" w14:textId="77777777" w:rsidR="00615E50" w:rsidRPr="00476DA3" w:rsidRDefault="00615E50" w:rsidP="00615E50">
      <w:pPr>
        <w:pStyle w:val="Normal1"/>
        <w:rPr>
          <w:rFonts w:ascii="Arial" w:hAnsi="Arial" w:cs="Arial"/>
          <w:b/>
          <w:i/>
          <w:shd w:val="clear" w:color="auto" w:fill="FFFFFF"/>
        </w:rPr>
      </w:pPr>
      <w:r w:rsidRPr="00476DA3">
        <w:rPr>
          <w:rFonts w:ascii="Arial" w:hAnsi="Arial" w:cs="Arial"/>
          <w:b/>
          <w:i/>
          <w:shd w:val="clear" w:color="auto" w:fill="FFFFFF"/>
        </w:rPr>
        <w:t xml:space="preserve">Pathogenic: </w:t>
      </w:r>
    </w:p>
    <w:p w14:paraId="7FC7FCD2" w14:textId="66743F11"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Oxford</w:t>
      </w:r>
      <w:r w:rsidRPr="00476DA3">
        <w:rPr>
          <w:rFonts w:ascii="Arial" w:hAnsi="Arial" w:cs="Arial"/>
          <w:shd w:val="clear" w:color="auto" w:fill="FFFFFF"/>
        </w:rPr>
        <w:t>: (of a bacterium, virus, or other microorganism) causing disease</w:t>
      </w:r>
      <w:r w:rsidR="00A57AD1" w:rsidRPr="00476DA3">
        <w:rPr>
          <w:rFonts w:ascii="Arial" w:hAnsi="Arial" w:cs="Arial"/>
          <w:shd w:val="clear" w:color="auto" w:fill="FFFFFF"/>
        </w:rPr>
        <w:t>.</w:t>
      </w:r>
    </w:p>
    <w:p w14:paraId="363B05FE" w14:textId="3ED86AB8"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Collins</w:t>
      </w:r>
      <w:r w:rsidRPr="00476DA3">
        <w:rPr>
          <w:rFonts w:ascii="Arial" w:hAnsi="Arial" w:cs="Arial"/>
          <w:shd w:val="clear" w:color="auto" w:fill="FFFFFF"/>
        </w:rPr>
        <w:t>: able to cau</w:t>
      </w:r>
      <w:r w:rsidR="00A57AD1" w:rsidRPr="00476DA3">
        <w:rPr>
          <w:rFonts w:ascii="Arial" w:hAnsi="Arial" w:cs="Arial"/>
          <w:shd w:val="clear" w:color="auto" w:fill="FFFFFF"/>
        </w:rPr>
        <w:t>se or produce disease (British)</w:t>
      </w:r>
      <w:r w:rsidR="0004474A" w:rsidRPr="00476DA3">
        <w:rPr>
          <w:rFonts w:ascii="Arial" w:hAnsi="Arial" w:cs="Arial"/>
          <w:shd w:val="clear" w:color="auto" w:fill="FFFFFF"/>
        </w:rPr>
        <w:t>,</w:t>
      </w:r>
      <w:r w:rsidRPr="00476DA3">
        <w:rPr>
          <w:rFonts w:ascii="Arial" w:hAnsi="Arial" w:cs="Arial"/>
          <w:shd w:val="clear" w:color="auto" w:fill="FFFFFF"/>
        </w:rPr>
        <w:t xml:space="preserve"> producing disease (American)</w:t>
      </w:r>
      <w:r w:rsidR="00A57AD1" w:rsidRPr="00476DA3">
        <w:rPr>
          <w:rFonts w:ascii="Arial" w:hAnsi="Arial" w:cs="Arial"/>
          <w:shd w:val="clear" w:color="auto" w:fill="FFFFFF"/>
        </w:rPr>
        <w:t>.</w:t>
      </w:r>
    </w:p>
    <w:p w14:paraId="1161A4F0" w14:textId="576ABD7D"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Merriam-Webster</w:t>
      </w:r>
      <w:r w:rsidRPr="00476DA3">
        <w:rPr>
          <w:rFonts w:ascii="Arial" w:hAnsi="Arial" w:cs="Arial"/>
          <w:shd w:val="clear" w:color="auto" w:fill="FFFFFF"/>
        </w:rPr>
        <w:t>: Causing or capable of causing disease</w:t>
      </w:r>
      <w:r w:rsidR="00A57AD1" w:rsidRPr="00476DA3">
        <w:rPr>
          <w:rFonts w:ascii="Arial" w:hAnsi="Arial" w:cs="Arial"/>
          <w:shd w:val="clear" w:color="auto" w:fill="FFFFFF"/>
        </w:rPr>
        <w:t>.</w:t>
      </w:r>
    </w:p>
    <w:p w14:paraId="6A013F7C" w14:textId="46A511A8" w:rsidR="00615E50" w:rsidRPr="00476DA3" w:rsidRDefault="00615E50" w:rsidP="00615E50">
      <w:pPr>
        <w:pStyle w:val="Normal1"/>
        <w:rPr>
          <w:rFonts w:ascii="Arial" w:hAnsi="Arial" w:cs="Arial"/>
          <w:shd w:val="clear" w:color="auto" w:fill="FFFFFF"/>
        </w:rPr>
      </w:pPr>
      <w:r w:rsidRPr="00476DA3">
        <w:rPr>
          <w:rFonts w:ascii="Arial" w:hAnsi="Arial" w:cs="Arial"/>
          <w:shd w:val="clear" w:color="auto" w:fill="FFFFFF"/>
        </w:rPr>
        <w:t xml:space="preserve">Derivation: From the Greek </w:t>
      </w:r>
      <w:r w:rsidRPr="00476DA3">
        <w:rPr>
          <w:rFonts w:ascii="Arial" w:hAnsi="Arial" w:cs="Arial"/>
          <w:i/>
          <w:shd w:val="clear" w:color="auto" w:fill="FFFFFF"/>
        </w:rPr>
        <w:t>pathos</w:t>
      </w:r>
      <w:r w:rsidR="00A57AD1" w:rsidRPr="00476DA3">
        <w:rPr>
          <w:rFonts w:ascii="Arial" w:hAnsi="Arial" w:cs="Arial"/>
          <w:shd w:val="clear" w:color="auto" w:fill="FFFFFF"/>
        </w:rPr>
        <w:t xml:space="preserve"> (suffering) +</w:t>
      </w:r>
      <w:r w:rsidRPr="00476DA3">
        <w:rPr>
          <w:rFonts w:ascii="Arial" w:hAnsi="Arial" w:cs="Arial"/>
          <w:shd w:val="clear" w:color="auto" w:fill="FFFFFF"/>
        </w:rPr>
        <w:t xml:space="preserve"> </w:t>
      </w:r>
      <w:r w:rsidRPr="00476DA3">
        <w:rPr>
          <w:rFonts w:ascii="Arial" w:hAnsi="Arial" w:cs="Arial"/>
          <w:i/>
          <w:shd w:val="clear" w:color="auto" w:fill="FFFFFF"/>
        </w:rPr>
        <w:t>gen</w:t>
      </w:r>
      <w:r w:rsidR="00A57AD1" w:rsidRPr="00476DA3">
        <w:rPr>
          <w:rFonts w:ascii="Arial" w:hAnsi="Arial" w:cs="Arial"/>
          <w:i/>
          <w:shd w:val="clear" w:color="auto" w:fill="FFFFFF"/>
        </w:rPr>
        <w:t xml:space="preserve"> </w:t>
      </w:r>
      <w:r w:rsidR="00A57AD1" w:rsidRPr="00476DA3">
        <w:rPr>
          <w:rFonts w:ascii="Arial" w:hAnsi="Arial" w:cs="Arial"/>
          <w:shd w:val="clear" w:color="auto" w:fill="FFFFFF"/>
        </w:rPr>
        <w:t>(</w:t>
      </w:r>
      <w:r w:rsidRPr="00476DA3">
        <w:rPr>
          <w:rFonts w:ascii="Arial" w:hAnsi="Arial" w:cs="Arial"/>
          <w:shd w:val="clear" w:color="auto" w:fill="FFFFFF"/>
        </w:rPr>
        <w:t>that which produces</w:t>
      </w:r>
      <w:r w:rsidR="00A57AD1" w:rsidRPr="00476DA3">
        <w:rPr>
          <w:rFonts w:ascii="Arial" w:hAnsi="Arial" w:cs="Arial"/>
          <w:shd w:val="clear" w:color="auto" w:fill="FFFFFF"/>
        </w:rPr>
        <w:t>).</w:t>
      </w:r>
    </w:p>
    <w:p w14:paraId="4CED7002" w14:textId="77777777" w:rsidR="00615E50" w:rsidRPr="00476DA3" w:rsidRDefault="00615E50" w:rsidP="00615E50">
      <w:pPr>
        <w:pStyle w:val="Normal1"/>
        <w:rPr>
          <w:rFonts w:ascii="Arial" w:hAnsi="Arial" w:cs="Arial"/>
          <w:shd w:val="clear" w:color="auto" w:fill="FFFFFF"/>
        </w:rPr>
      </w:pPr>
    </w:p>
    <w:p w14:paraId="4BEECF26" w14:textId="77777777" w:rsidR="00615E50" w:rsidRPr="00476DA3" w:rsidRDefault="00615E50" w:rsidP="00615E50">
      <w:pPr>
        <w:pStyle w:val="Normal1"/>
        <w:rPr>
          <w:rFonts w:ascii="Arial" w:hAnsi="Arial" w:cs="Arial"/>
          <w:b/>
          <w:i/>
          <w:shd w:val="clear" w:color="auto" w:fill="FFFFFF"/>
        </w:rPr>
      </w:pPr>
      <w:r w:rsidRPr="00476DA3">
        <w:rPr>
          <w:rFonts w:ascii="Arial" w:hAnsi="Arial" w:cs="Arial"/>
          <w:b/>
          <w:i/>
          <w:shd w:val="clear" w:color="auto" w:fill="FFFFFF"/>
        </w:rPr>
        <w:t>Deleterious:</w:t>
      </w:r>
    </w:p>
    <w:p w14:paraId="238DB727" w14:textId="77777777"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Oxford</w:t>
      </w:r>
      <w:r w:rsidRPr="00476DA3">
        <w:rPr>
          <w:rFonts w:ascii="Arial" w:hAnsi="Arial" w:cs="Arial"/>
          <w:shd w:val="clear" w:color="auto" w:fill="FFFFFF"/>
        </w:rPr>
        <w:t>: causing harm or damage</w:t>
      </w:r>
    </w:p>
    <w:p w14:paraId="0EB81E8D" w14:textId="2B4B156C"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Collins</w:t>
      </w:r>
      <w:r w:rsidRPr="00476DA3">
        <w:rPr>
          <w:rFonts w:ascii="Arial" w:hAnsi="Arial" w:cs="Arial"/>
          <w:shd w:val="clear" w:color="auto" w:fill="FFFFFF"/>
        </w:rPr>
        <w:t>: harmful, injurious, hurtful (English)</w:t>
      </w:r>
      <w:r w:rsidR="006626A7" w:rsidRPr="00476DA3">
        <w:rPr>
          <w:rFonts w:ascii="Arial" w:hAnsi="Arial" w:cs="Arial"/>
          <w:shd w:val="clear" w:color="auto" w:fill="FFFFFF"/>
        </w:rPr>
        <w:t>,</w:t>
      </w:r>
      <w:r w:rsidRPr="00476DA3">
        <w:rPr>
          <w:rFonts w:ascii="Arial" w:hAnsi="Arial" w:cs="Arial"/>
          <w:shd w:val="clear" w:color="auto" w:fill="FFFFFF"/>
        </w:rPr>
        <w:t xml:space="preserve"> harmful to health or well-being</w:t>
      </w:r>
      <w:r w:rsidR="00A57AD1" w:rsidRPr="00476DA3">
        <w:rPr>
          <w:rFonts w:ascii="Arial" w:hAnsi="Arial" w:cs="Arial"/>
          <w:shd w:val="clear" w:color="auto" w:fill="FFFFFF"/>
        </w:rPr>
        <w:t>,</w:t>
      </w:r>
      <w:r w:rsidRPr="00476DA3">
        <w:rPr>
          <w:rFonts w:ascii="Arial" w:hAnsi="Arial" w:cs="Arial"/>
          <w:shd w:val="clear" w:color="auto" w:fill="FFFFFF"/>
        </w:rPr>
        <w:t xml:space="preserve"> injurious (American)</w:t>
      </w:r>
      <w:r w:rsidR="00A57AD1" w:rsidRPr="00476DA3">
        <w:rPr>
          <w:rFonts w:ascii="Arial" w:hAnsi="Arial" w:cs="Arial"/>
          <w:shd w:val="clear" w:color="auto" w:fill="FFFFFF"/>
        </w:rPr>
        <w:t>.</w:t>
      </w:r>
    </w:p>
    <w:p w14:paraId="4878B05C" w14:textId="15530EA3"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Merriam-Webster</w:t>
      </w:r>
      <w:r w:rsidRPr="00476DA3">
        <w:rPr>
          <w:rFonts w:ascii="Arial" w:hAnsi="Arial" w:cs="Arial"/>
          <w:shd w:val="clear" w:color="auto" w:fill="FFFFFF"/>
        </w:rPr>
        <w:t>: damaging or harmful, or harmful often in a subtle or unexpected way (medical definition)</w:t>
      </w:r>
      <w:r w:rsidR="00A57AD1" w:rsidRPr="00476DA3">
        <w:rPr>
          <w:rFonts w:ascii="Arial" w:hAnsi="Arial" w:cs="Arial"/>
          <w:shd w:val="clear" w:color="auto" w:fill="FFFFFF"/>
        </w:rPr>
        <w:t>.</w:t>
      </w:r>
    </w:p>
    <w:p w14:paraId="5912888C" w14:textId="7BA590D5" w:rsidR="00615E50" w:rsidRPr="00476DA3" w:rsidRDefault="00615E50" w:rsidP="00615E50">
      <w:pPr>
        <w:pStyle w:val="Normal1"/>
        <w:rPr>
          <w:rFonts w:ascii="Arial" w:hAnsi="Arial" w:cs="Arial"/>
          <w:shd w:val="clear" w:color="auto" w:fill="FFFFFF"/>
        </w:rPr>
      </w:pPr>
      <w:r w:rsidRPr="00476DA3">
        <w:rPr>
          <w:rFonts w:ascii="Arial" w:hAnsi="Arial" w:cs="Arial"/>
          <w:shd w:val="clear" w:color="auto" w:fill="FFFFFF"/>
        </w:rPr>
        <w:t xml:space="preserve">Derivation: via Medieval Latin from Greek </w:t>
      </w:r>
      <w:r w:rsidRPr="00476DA3">
        <w:rPr>
          <w:rFonts w:ascii="Arial" w:hAnsi="Arial" w:cs="Arial"/>
          <w:i/>
          <w:shd w:val="clear" w:color="auto" w:fill="FFFFFF"/>
        </w:rPr>
        <w:t>deleterios</w:t>
      </w:r>
      <w:r w:rsidRPr="00476DA3">
        <w:rPr>
          <w:rFonts w:ascii="Arial" w:hAnsi="Arial" w:cs="Arial"/>
          <w:shd w:val="clear" w:color="auto" w:fill="FFFFFF"/>
        </w:rPr>
        <w:t xml:space="preserve"> </w:t>
      </w:r>
      <w:r w:rsidR="00A57AD1" w:rsidRPr="00476DA3">
        <w:rPr>
          <w:rFonts w:ascii="Arial" w:hAnsi="Arial" w:cs="Arial"/>
          <w:shd w:val="clear" w:color="auto" w:fill="FFFFFF"/>
        </w:rPr>
        <w:t>(</w:t>
      </w:r>
      <w:r w:rsidRPr="00476DA3">
        <w:rPr>
          <w:rFonts w:ascii="Arial" w:hAnsi="Arial" w:cs="Arial"/>
          <w:shd w:val="clear" w:color="auto" w:fill="FFFFFF"/>
        </w:rPr>
        <w:t>noxious/injurious/destructive</w:t>
      </w:r>
      <w:r w:rsidR="00A57AD1" w:rsidRPr="00476DA3">
        <w:rPr>
          <w:rFonts w:ascii="Arial" w:hAnsi="Arial" w:cs="Arial"/>
          <w:shd w:val="clear" w:color="auto" w:fill="FFFFFF"/>
        </w:rPr>
        <w:t>).</w:t>
      </w:r>
      <w:r w:rsidRPr="00476DA3">
        <w:rPr>
          <w:rFonts w:ascii="Arial" w:hAnsi="Arial" w:cs="Arial"/>
          <w:shd w:val="clear" w:color="auto" w:fill="FFFFFF"/>
        </w:rPr>
        <w:t xml:space="preserve"> </w:t>
      </w:r>
    </w:p>
    <w:p w14:paraId="370D3582" w14:textId="77777777" w:rsidR="00615E50" w:rsidRPr="00476DA3" w:rsidRDefault="00615E50" w:rsidP="00615E50">
      <w:pPr>
        <w:pStyle w:val="Normal1"/>
        <w:rPr>
          <w:rFonts w:ascii="Arial" w:hAnsi="Arial" w:cs="Arial"/>
          <w:shd w:val="clear" w:color="auto" w:fill="FFFFFF"/>
        </w:rPr>
      </w:pPr>
    </w:p>
    <w:p w14:paraId="10CA7D1E" w14:textId="77777777" w:rsidR="00615E50" w:rsidRPr="00476DA3" w:rsidRDefault="00615E50" w:rsidP="00615E50">
      <w:pPr>
        <w:pStyle w:val="Normal1"/>
        <w:rPr>
          <w:rFonts w:ascii="Arial" w:hAnsi="Arial" w:cs="Arial"/>
          <w:shd w:val="clear" w:color="auto" w:fill="FFFFFF"/>
        </w:rPr>
      </w:pPr>
      <w:r w:rsidRPr="00476DA3">
        <w:rPr>
          <w:rFonts w:ascii="Arial" w:hAnsi="Arial" w:cs="Arial"/>
          <w:b/>
          <w:i/>
          <w:shd w:val="clear" w:color="auto" w:fill="FFFFFF"/>
        </w:rPr>
        <w:lastRenderedPageBreak/>
        <w:t>Benign</w:t>
      </w:r>
      <w:r w:rsidRPr="00476DA3">
        <w:rPr>
          <w:rFonts w:ascii="Arial" w:hAnsi="Arial" w:cs="Arial"/>
          <w:shd w:val="clear" w:color="auto" w:fill="FFFFFF"/>
        </w:rPr>
        <w:t>:</w:t>
      </w:r>
    </w:p>
    <w:p w14:paraId="432EA6EA" w14:textId="31CC5CF2"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Oxford</w:t>
      </w:r>
      <w:r w:rsidRPr="00476DA3">
        <w:rPr>
          <w:rFonts w:ascii="Arial" w:hAnsi="Arial" w:cs="Arial"/>
          <w:shd w:val="clear" w:color="auto" w:fill="FFFFFF"/>
        </w:rPr>
        <w:t>: (of a disease) not harmful in effect; (of a tumour) not malignant</w:t>
      </w:r>
      <w:r w:rsidR="00B04891" w:rsidRPr="00476DA3">
        <w:rPr>
          <w:rFonts w:ascii="Arial" w:hAnsi="Arial" w:cs="Arial"/>
          <w:shd w:val="clear" w:color="auto" w:fill="FFFFFF"/>
        </w:rPr>
        <w:t>.</w:t>
      </w:r>
    </w:p>
    <w:p w14:paraId="6FC62FA1" w14:textId="59F0BD63"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Collins</w:t>
      </w:r>
      <w:r w:rsidRPr="00476DA3">
        <w:rPr>
          <w:rFonts w:ascii="Arial" w:hAnsi="Arial" w:cs="Arial"/>
          <w:shd w:val="clear" w:color="auto" w:fill="FFFFFF"/>
        </w:rPr>
        <w:t>: not threatening to life or health</w:t>
      </w:r>
      <w:r w:rsidR="00B04891" w:rsidRPr="00476DA3">
        <w:rPr>
          <w:rFonts w:ascii="Arial" w:hAnsi="Arial" w:cs="Arial"/>
          <w:shd w:val="clear" w:color="auto" w:fill="FFFFFF"/>
        </w:rPr>
        <w:t xml:space="preserve">; </w:t>
      </w:r>
      <w:r w:rsidRPr="00476DA3">
        <w:rPr>
          <w:rFonts w:ascii="Arial" w:hAnsi="Arial" w:cs="Arial"/>
          <w:shd w:val="clear" w:color="auto" w:fill="FFFFFF"/>
        </w:rPr>
        <w:t>not malignant (British)</w:t>
      </w:r>
      <w:r w:rsidR="006626A7" w:rsidRPr="00476DA3">
        <w:rPr>
          <w:rFonts w:ascii="Arial" w:hAnsi="Arial" w:cs="Arial"/>
          <w:shd w:val="clear" w:color="auto" w:fill="FFFFFF"/>
        </w:rPr>
        <w:t>,</w:t>
      </w:r>
      <w:r w:rsidR="00B04891" w:rsidRPr="00476DA3">
        <w:rPr>
          <w:rFonts w:ascii="Arial" w:hAnsi="Arial" w:cs="Arial"/>
          <w:shd w:val="clear" w:color="auto" w:fill="FFFFFF"/>
        </w:rPr>
        <w:t xml:space="preserve"> </w:t>
      </w:r>
      <w:r w:rsidRPr="00476DA3">
        <w:rPr>
          <w:rFonts w:ascii="Arial" w:hAnsi="Arial" w:cs="Arial"/>
          <w:shd w:val="clear" w:color="auto" w:fill="FFFFFF"/>
        </w:rPr>
        <w:t>doing little or no harm</w:t>
      </w:r>
      <w:r w:rsidR="00B04891" w:rsidRPr="00476DA3">
        <w:rPr>
          <w:rFonts w:ascii="Arial" w:hAnsi="Arial" w:cs="Arial"/>
          <w:shd w:val="clear" w:color="auto" w:fill="FFFFFF"/>
        </w:rPr>
        <w:t xml:space="preserve">, </w:t>
      </w:r>
      <w:r w:rsidRPr="00476DA3">
        <w:rPr>
          <w:rFonts w:ascii="Arial" w:hAnsi="Arial" w:cs="Arial"/>
          <w:shd w:val="clear" w:color="auto" w:fill="FFFFFF"/>
        </w:rPr>
        <w:t>not malignant (American)</w:t>
      </w:r>
      <w:r w:rsidR="00B04891" w:rsidRPr="00476DA3">
        <w:rPr>
          <w:rFonts w:ascii="Arial" w:hAnsi="Arial" w:cs="Arial"/>
          <w:shd w:val="clear" w:color="auto" w:fill="FFFFFF"/>
        </w:rPr>
        <w:t>.</w:t>
      </w:r>
    </w:p>
    <w:p w14:paraId="211E1E6A" w14:textId="08167022"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Merriam-Webster</w:t>
      </w:r>
      <w:r w:rsidRPr="00476DA3">
        <w:rPr>
          <w:rFonts w:ascii="Arial" w:hAnsi="Arial" w:cs="Arial"/>
          <w:shd w:val="clear" w:color="auto" w:fill="FFFFFF"/>
        </w:rPr>
        <w:t>: of a mild type or character that does not threaten health or life (especially, not becoming cancerous); having no significant effect</w:t>
      </w:r>
      <w:r w:rsidR="00B04891" w:rsidRPr="00476DA3">
        <w:rPr>
          <w:rFonts w:ascii="Arial" w:hAnsi="Arial" w:cs="Arial"/>
          <w:shd w:val="clear" w:color="auto" w:fill="FFFFFF"/>
        </w:rPr>
        <w:t>.</w:t>
      </w:r>
      <w:r w:rsidRPr="00476DA3">
        <w:rPr>
          <w:rFonts w:ascii="Arial" w:hAnsi="Arial" w:cs="Arial"/>
          <w:shd w:val="clear" w:color="auto" w:fill="FFFFFF"/>
        </w:rPr>
        <w:t xml:space="preserve"> </w:t>
      </w:r>
    </w:p>
    <w:p w14:paraId="1B8183C7" w14:textId="06AC0755" w:rsidR="00615E50" w:rsidRPr="00476DA3" w:rsidRDefault="00615E50" w:rsidP="00615E50">
      <w:pPr>
        <w:pStyle w:val="Normal1"/>
        <w:rPr>
          <w:rFonts w:ascii="Arial" w:hAnsi="Arial" w:cs="Arial"/>
          <w:shd w:val="clear" w:color="auto" w:fill="FFFFFF"/>
        </w:rPr>
      </w:pPr>
      <w:r w:rsidRPr="00476DA3">
        <w:rPr>
          <w:rFonts w:ascii="Arial" w:hAnsi="Arial" w:cs="Arial"/>
          <w:shd w:val="clear" w:color="auto" w:fill="FFFFFF"/>
        </w:rPr>
        <w:t xml:space="preserve">Derivation: Middle English - from Old French </w:t>
      </w:r>
      <w:r w:rsidRPr="00476DA3">
        <w:rPr>
          <w:rFonts w:ascii="Arial" w:hAnsi="Arial" w:cs="Arial"/>
          <w:i/>
          <w:shd w:val="clear" w:color="auto" w:fill="FFFFFF"/>
        </w:rPr>
        <w:t>benigne</w:t>
      </w:r>
      <w:r w:rsidRPr="00476DA3">
        <w:rPr>
          <w:rFonts w:ascii="Arial" w:hAnsi="Arial" w:cs="Arial"/>
          <w:shd w:val="clear" w:color="auto" w:fill="FFFFFF"/>
        </w:rPr>
        <w:t xml:space="preserve">, from Latin </w:t>
      </w:r>
      <w:r w:rsidRPr="00476DA3">
        <w:rPr>
          <w:rFonts w:ascii="Arial" w:hAnsi="Arial" w:cs="Arial"/>
          <w:i/>
          <w:shd w:val="clear" w:color="auto" w:fill="FFFFFF"/>
        </w:rPr>
        <w:t>benignus</w:t>
      </w:r>
      <w:r w:rsidRPr="00476DA3">
        <w:rPr>
          <w:rFonts w:ascii="Arial" w:hAnsi="Arial" w:cs="Arial"/>
          <w:shd w:val="clear" w:color="auto" w:fill="FFFFFF"/>
        </w:rPr>
        <w:t xml:space="preserve">, (probably) from </w:t>
      </w:r>
      <w:r w:rsidRPr="00476DA3">
        <w:rPr>
          <w:rFonts w:ascii="Arial" w:hAnsi="Arial" w:cs="Arial"/>
          <w:i/>
          <w:shd w:val="clear" w:color="auto" w:fill="FFFFFF"/>
        </w:rPr>
        <w:t>bene</w:t>
      </w:r>
      <w:r w:rsidR="00A57AD1" w:rsidRPr="00476DA3">
        <w:rPr>
          <w:rFonts w:ascii="Arial" w:hAnsi="Arial" w:cs="Arial"/>
          <w:shd w:val="clear" w:color="auto" w:fill="FFFFFF"/>
        </w:rPr>
        <w:t xml:space="preserve"> (</w:t>
      </w:r>
      <w:r w:rsidRPr="00476DA3">
        <w:rPr>
          <w:rFonts w:ascii="Arial" w:hAnsi="Arial" w:cs="Arial"/>
          <w:shd w:val="clear" w:color="auto" w:fill="FFFFFF"/>
        </w:rPr>
        <w:t>well</w:t>
      </w:r>
      <w:r w:rsidR="00A57AD1" w:rsidRPr="00476DA3">
        <w:rPr>
          <w:rFonts w:ascii="Arial" w:hAnsi="Arial" w:cs="Arial"/>
          <w:shd w:val="clear" w:color="auto" w:fill="FFFFFF"/>
        </w:rPr>
        <w:t>)</w:t>
      </w:r>
      <w:r w:rsidRPr="00476DA3">
        <w:rPr>
          <w:rFonts w:ascii="Arial" w:hAnsi="Arial" w:cs="Arial"/>
          <w:shd w:val="clear" w:color="auto" w:fill="FFFFFF"/>
        </w:rPr>
        <w:t xml:space="preserve"> + -</w:t>
      </w:r>
      <w:r w:rsidRPr="00476DA3">
        <w:rPr>
          <w:rFonts w:ascii="Arial" w:hAnsi="Arial" w:cs="Arial"/>
          <w:i/>
          <w:shd w:val="clear" w:color="auto" w:fill="FFFFFF"/>
        </w:rPr>
        <w:t>genus</w:t>
      </w:r>
      <w:r w:rsidR="00B04891" w:rsidRPr="00476DA3">
        <w:rPr>
          <w:rFonts w:ascii="Arial" w:hAnsi="Arial" w:cs="Arial"/>
          <w:shd w:val="clear" w:color="auto" w:fill="FFFFFF"/>
        </w:rPr>
        <w:t xml:space="preserve"> </w:t>
      </w:r>
      <w:r w:rsidR="00A57AD1" w:rsidRPr="00476DA3">
        <w:rPr>
          <w:rFonts w:ascii="Arial" w:hAnsi="Arial" w:cs="Arial"/>
          <w:shd w:val="clear" w:color="auto" w:fill="FFFFFF"/>
        </w:rPr>
        <w:t>(-born)</w:t>
      </w:r>
      <w:r w:rsidR="00B04891" w:rsidRPr="00476DA3">
        <w:rPr>
          <w:rFonts w:ascii="Arial" w:hAnsi="Arial" w:cs="Arial"/>
          <w:shd w:val="clear" w:color="auto" w:fill="FFFFFF"/>
        </w:rPr>
        <w:t>.</w:t>
      </w:r>
      <w:r w:rsidRPr="00476DA3">
        <w:rPr>
          <w:rFonts w:ascii="Arial" w:hAnsi="Arial" w:cs="Arial"/>
          <w:shd w:val="clear" w:color="auto" w:fill="FFFFFF"/>
        </w:rPr>
        <w:t xml:space="preserve"> Alternative derivation (Collins) - from Old French </w:t>
      </w:r>
      <w:r w:rsidRPr="00476DA3">
        <w:rPr>
          <w:rFonts w:ascii="Arial" w:hAnsi="Arial" w:cs="Arial"/>
          <w:i/>
          <w:shd w:val="clear" w:color="auto" w:fill="FFFFFF"/>
        </w:rPr>
        <w:t>benigne</w:t>
      </w:r>
      <w:r w:rsidRPr="00476DA3">
        <w:rPr>
          <w:rFonts w:ascii="Arial" w:hAnsi="Arial" w:cs="Arial"/>
          <w:shd w:val="clear" w:color="auto" w:fill="FFFFFF"/>
        </w:rPr>
        <w:t xml:space="preserve">, from Latin </w:t>
      </w:r>
      <w:r w:rsidRPr="00476DA3">
        <w:rPr>
          <w:rFonts w:ascii="Arial" w:hAnsi="Arial" w:cs="Arial"/>
          <w:i/>
          <w:shd w:val="clear" w:color="auto" w:fill="FFFFFF"/>
        </w:rPr>
        <w:t>benignus</w:t>
      </w:r>
      <w:r w:rsidRPr="00476DA3">
        <w:rPr>
          <w:rFonts w:ascii="Arial" w:hAnsi="Arial" w:cs="Arial"/>
          <w:shd w:val="clear" w:color="auto" w:fill="FFFFFF"/>
        </w:rPr>
        <w:t xml:space="preserve">, from </w:t>
      </w:r>
      <w:r w:rsidRPr="00476DA3">
        <w:rPr>
          <w:rFonts w:ascii="Arial" w:hAnsi="Arial" w:cs="Arial"/>
          <w:i/>
          <w:shd w:val="clear" w:color="auto" w:fill="FFFFFF"/>
        </w:rPr>
        <w:t>bene</w:t>
      </w:r>
      <w:r w:rsidRPr="00476DA3">
        <w:rPr>
          <w:rFonts w:ascii="Arial" w:hAnsi="Arial" w:cs="Arial"/>
          <w:shd w:val="clear" w:color="auto" w:fill="FFFFFF"/>
        </w:rPr>
        <w:t xml:space="preserve"> </w:t>
      </w:r>
      <w:r w:rsidR="00A57AD1" w:rsidRPr="00476DA3">
        <w:rPr>
          <w:rFonts w:ascii="Arial" w:hAnsi="Arial" w:cs="Arial"/>
          <w:shd w:val="clear" w:color="auto" w:fill="FFFFFF"/>
        </w:rPr>
        <w:t xml:space="preserve">(well) </w:t>
      </w:r>
      <w:r w:rsidRPr="00476DA3">
        <w:rPr>
          <w:rFonts w:ascii="Arial" w:hAnsi="Arial" w:cs="Arial"/>
          <w:shd w:val="clear" w:color="auto" w:fill="FFFFFF"/>
        </w:rPr>
        <w:t xml:space="preserve">+ </w:t>
      </w:r>
      <w:r w:rsidRPr="00476DA3">
        <w:rPr>
          <w:rFonts w:ascii="Arial" w:hAnsi="Arial" w:cs="Arial"/>
          <w:i/>
          <w:shd w:val="clear" w:color="auto" w:fill="FFFFFF"/>
        </w:rPr>
        <w:t>gignere</w:t>
      </w:r>
      <w:r w:rsidRPr="00476DA3">
        <w:rPr>
          <w:rFonts w:ascii="Arial" w:hAnsi="Arial" w:cs="Arial"/>
          <w:shd w:val="clear" w:color="auto" w:fill="FFFFFF"/>
        </w:rPr>
        <w:t xml:space="preserve"> </w:t>
      </w:r>
      <w:r w:rsidR="00A57AD1" w:rsidRPr="00476DA3">
        <w:rPr>
          <w:rFonts w:ascii="Arial" w:hAnsi="Arial" w:cs="Arial"/>
          <w:shd w:val="clear" w:color="auto" w:fill="FFFFFF"/>
        </w:rPr>
        <w:t>(</w:t>
      </w:r>
      <w:r w:rsidRPr="00476DA3">
        <w:rPr>
          <w:rFonts w:ascii="Arial" w:hAnsi="Arial" w:cs="Arial"/>
          <w:shd w:val="clear" w:color="auto" w:fill="FFFFFF"/>
        </w:rPr>
        <w:t>to produce</w:t>
      </w:r>
      <w:r w:rsidR="00A57AD1" w:rsidRPr="00476DA3">
        <w:rPr>
          <w:rFonts w:ascii="Arial" w:hAnsi="Arial" w:cs="Arial"/>
          <w:shd w:val="clear" w:color="auto" w:fill="FFFFFF"/>
        </w:rPr>
        <w:t>)</w:t>
      </w:r>
      <w:r w:rsidRPr="00476DA3">
        <w:rPr>
          <w:rFonts w:ascii="Arial" w:hAnsi="Arial" w:cs="Arial"/>
          <w:shd w:val="clear" w:color="auto" w:fill="FFFFFF"/>
        </w:rPr>
        <w:t>.</w:t>
      </w:r>
    </w:p>
    <w:p w14:paraId="52A936C5" w14:textId="77777777" w:rsidR="00615E50" w:rsidRPr="00476DA3" w:rsidRDefault="00615E50" w:rsidP="00615E50">
      <w:pPr>
        <w:pStyle w:val="Normal1"/>
        <w:rPr>
          <w:rFonts w:ascii="Arial" w:hAnsi="Arial" w:cs="Arial"/>
          <w:shd w:val="clear" w:color="auto" w:fill="FFFFFF"/>
        </w:rPr>
      </w:pPr>
    </w:p>
    <w:p w14:paraId="40A6F65D" w14:textId="77777777" w:rsidR="00615E50" w:rsidRPr="00476DA3" w:rsidRDefault="00615E50" w:rsidP="00615E50">
      <w:pPr>
        <w:pStyle w:val="Normal1"/>
        <w:rPr>
          <w:rFonts w:ascii="Arial" w:hAnsi="Arial" w:cs="Arial"/>
          <w:shd w:val="clear" w:color="auto" w:fill="FFFFFF"/>
        </w:rPr>
      </w:pPr>
      <w:r w:rsidRPr="00476DA3">
        <w:rPr>
          <w:rFonts w:ascii="Arial" w:hAnsi="Arial" w:cs="Arial"/>
          <w:b/>
          <w:i/>
          <w:shd w:val="clear" w:color="auto" w:fill="FFFFFF"/>
        </w:rPr>
        <w:t>Mutation</w:t>
      </w:r>
      <w:r w:rsidRPr="00476DA3">
        <w:rPr>
          <w:rFonts w:ascii="Arial" w:hAnsi="Arial" w:cs="Arial"/>
          <w:shd w:val="clear" w:color="auto" w:fill="FFFFFF"/>
        </w:rPr>
        <w:t xml:space="preserve">:  </w:t>
      </w:r>
    </w:p>
    <w:p w14:paraId="60461C9C" w14:textId="77C5A23A"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Oxford</w:t>
      </w:r>
      <w:r w:rsidRPr="00476DA3">
        <w:rPr>
          <w:rFonts w:ascii="Arial" w:hAnsi="Arial" w:cs="Arial"/>
          <w:shd w:val="clear" w:color="auto" w:fill="FFFFFF"/>
        </w:rPr>
        <w:t>: the process or an instance of change or alteration; a genetic change which, when transmitted to offspring, gives rise to he</w:t>
      </w:r>
      <w:r w:rsidR="00B04891" w:rsidRPr="00476DA3">
        <w:rPr>
          <w:rFonts w:ascii="Arial" w:hAnsi="Arial" w:cs="Arial"/>
          <w:shd w:val="clear" w:color="auto" w:fill="FFFFFF"/>
        </w:rPr>
        <w:t>ritable variations (Australian)</w:t>
      </w:r>
      <w:r w:rsidR="006626A7" w:rsidRPr="00476DA3">
        <w:rPr>
          <w:rFonts w:ascii="Arial" w:hAnsi="Arial" w:cs="Arial"/>
          <w:shd w:val="clear" w:color="auto" w:fill="FFFFFF"/>
        </w:rPr>
        <w:t xml:space="preserve">, </w:t>
      </w:r>
      <w:r w:rsidRPr="00476DA3">
        <w:rPr>
          <w:rFonts w:ascii="Arial" w:hAnsi="Arial" w:cs="Arial"/>
          <w:shd w:val="clear" w:color="auto" w:fill="FFFFFF"/>
        </w:rPr>
        <w:t>action or process of mutating, changing of the structure of a gene – resulting in a variant form that may be transmi</w:t>
      </w:r>
      <w:r w:rsidR="00B04891" w:rsidRPr="00476DA3">
        <w:rPr>
          <w:rFonts w:ascii="Arial" w:hAnsi="Arial" w:cs="Arial"/>
          <w:shd w:val="clear" w:color="auto" w:fill="FFFFFF"/>
        </w:rPr>
        <w:t xml:space="preserve">tted to subsequent generations; </w:t>
      </w:r>
      <w:r w:rsidRPr="00476DA3">
        <w:rPr>
          <w:rFonts w:ascii="Arial" w:hAnsi="Arial" w:cs="Arial"/>
          <w:shd w:val="clear" w:color="auto" w:fill="FFFFFF"/>
        </w:rPr>
        <w:t>a distinct form resulting from genetic mutation (English).</w:t>
      </w:r>
    </w:p>
    <w:p w14:paraId="79C51E20" w14:textId="77777777" w:rsidR="006626A7" w:rsidRPr="00476DA3" w:rsidRDefault="00151102" w:rsidP="00615E50">
      <w:pPr>
        <w:pStyle w:val="Normal1"/>
        <w:rPr>
          <w:rFonts w:ascii="Arial" w:hAnsi="Arial" w:cs="Arial"/>
          <w:shd w:val="clear" w:color="auto" w:fill="FFFFFF"/>
        </w:rPr>
      </w:pPr>
      <w:r w:rsidRPr="00476DA3">
        <w:rPr>
          <w:rFonts w:ascii="Arial" w:hAnsi="Arial" w:cs="Arial"/>
          <w:u w:val="single"/>
          <w:shd w:val="clear" w:color="auto" w:fill="FFFFFF"/>
        </w:rPr>
        <w:t>Collins</w:t>
      </w:r>
      <w:r w:rsidRPr="00476DA3">
        <w:rPr>
          <w:rFonts w:ascii="Arial" w:hAnsi="Arial" w:cs="Arial"/>
          <w:shd w:val="clear" w:color="auto" w:fill="FFFFFF"/>
        </w:rPr>
        <w:t>: the act or process of mutating, change, alteration; a change or alteration; a change in the chromosomes or genes of a cell, which when in gametes the structure and development of the resultant offspring may be affected (English). a changing or being changed; a change as in form, nature, qualities; a sudden variation in some inheritable characteristic in a germ cell of an individual animal or plant, as distinguished from a variation resulting from generations of gradual change; an individual resulting from such variation; an abrupt and relatively permanent change in somatic cells that is transmitted only to daughter cell and can be inherited only in plants that reproduce asexually (American).</w:t>
      </w:r>
    </w:p>
    <w:p w14:paraId="161BFB93" w14:textId="34068911"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Merriam-Webster</w:t>
      </w:r>
      <w:r w:rsidRPr="00476DA3">
        <w:rPr>
          <w:rFonts w:ascii="Arial" w:hAnsi="Arial" w:cs="Arial"/>
          <w:shd w:val="clear" w:color="auto" w:fill="FFFFFF"/>
        </w:rPr>
        <w:t>: a significant and basic alteration</w:t>
      </w:r>
      <w:r w:rsidR="00B04891" w:rsidRPr="00476DA3">
        <w:rPr>
          <w:rFonts w:ascii="Arial" w:hAnsi="Arial" w:cs="Arial"/>
          <w:shd w:val="clear" w:color="auto" w:fill="FFFFFF"/>
        </w:rPr>
        <w:t xml:space="preserve">; </w:t>
      </w:r>
      <w:r w:rsidRPr="00476DA3">
        <w:rPr>
          <w:rFonts w:ascii="Arial" w:hAnsi="Arial" w:cs="Arial"/>
          <w:shd w:val="clear" w:color="auto" w:fill="FFFFFF"/>
        </w:rPr>
        <w:t>a relatively permanent change in hereditary material that involves either a change in chromosome structure or number or a change in the nucleotide sequence of a gene's codons (as in frameshift or missense errors) and that occurs either in germ cells or in somatic cells but with only those in germ cells being capable of perpetuation by sexual reproduction</w:t>
      </w:r>
      <w:r w:rsidR="00B04891" w:rsidRPr="00476DA3">
        <w:rPr>
          <w:rFonts w:ascii="Arial" w:hAnsi="Arial" w:cs="Arial"/>
          <w:shd w:val="clear" w:color="auto" w:fill="FFFFFF"/>
        </w:rPr>
        <w:t xml:space="preserve">; </w:t>
      </w:r>
      <w:r w:rsidRPr="00476DA3">
        <w:rPr>
          <w:rFonts w:ascii="Arial" w:hAnsi="Arial" w:cs="Arial"/>
          <w:shd w:val="clear" w:color="auto" w:fill="FFFFFF"/>
        </w:rPr>
        <w:t>an individual, strain, or trait resulting from mutation</w:t>
      </w:r>
    </w:p>
    <w:p w14:paraId="4A8EF411" w14:textId="2AE4344E" w:rsidR="00615E50" w:rsidRPr="00476DA3" w:rsidRDefault="00615E50" w:rsidP="00615E50">
      <w:pPr>
        <w:pStyle w:val="Normal1"/>
        <w:rPr>
          <w:rFonts w:ascii="Arial" w:hAnsi="Arial" w:cs="Arial"/>
          <w:shd w:val="clear" w:color="auto" w:fill="FFFFFF"/>
        </w:rPr>
      </w:pPr>
      <w:r w:rsidRPr="00476DA3">
        <w:rPr>
          <w:rFonts w:ascii="Arial" w:hAnsi="Arial" w:cs="Arial"/>
          <w:shd w:val="clear" w:color="auto" w:fill="FFFFFF"/>
        </w:rPr>
        <w:t xml:space="preserve">Derivation: Middle English from Latin </w:t>
      </w:r>
      <w:r w:rsidRPr="00476DA3">
        <w:rPr>
          <w:rFonts w:ascii="Arial" w:hAnsi="Arial" w:cs="Arial"/>
          <w:i/>
          <w:shd w:val="clear" w:color="auto" w:fill="FFFFFF"/>
        </w:rPr>
        <w:t>mutatio</w:t>
      </w:r>
      <w:r w:rsidRPr="00476DA3">
        <w:rPr>
          <w:rFonts w:ascii="Arial" w:hAnsi="Arial" w:cs="Arial"/>
          <w:shd w:val="clear" w:color="auto" w:fill="FFFFFF"/>
        </w:rPr>
        <w:t xml:space="preserve">, from </w:t>
      </w:r>
      <w:r w:rsidRPr="00476DA3">
        <w:rPr>
          <w:rFonts w:ascii="Arial" w:hAnsi="Arial" w:cs="Arial"/>
          <w:i/>
          <w:shd w:val="clear" w:color="auto" w:fill="FFFFFF"/>
        </w:rPr>
        <w:t>mutare</w:t>
      </w:r>
      <w:r w:rsidRPr="00476DA3">
        <w:rPr>
          <w:rFonts w:ascii="Arial" w:hAnsi="Arial" w:cs="Arial"/>
          <w:shd w:val="clear" w:color="auto" w:fill="FFFFFF"/>
        </w:rPr>
        <w:t xml:space="preserve"> </w:t>
      </w:r>
      <w:r w:rsidR="00A57AD1" w:rsidRPr="00476DA3">
        <w:rPr>
          <w:rFonts w:ascii="Arial" w:hAnsi="Arial" w:cs="Arial"/>
          <w:shd w:val="clear" w:color="auto" w:fill="FFFFFF"/>
        </w:rPr>
        <w:t>(</w:t>
      </w:r>
      <w:r w:rsidRPr="00476DA3">
        <w:rPr>
          <w:rFonts w:ascii="Arial" w:hAnsi="Arial" w:cs="Arial"/>
          <w:shd w:val="clear" w:color="auto" w:fill="FFFFFF"/>
        </w:rPr>
        <w:t>change</w:t>
      </w:r>
      <w:r w:rsidR="00A57AD1" w:rsidRPr="00476DA3">
        <w:rPr>
          <w:rFonts w:ascii="Arial" w:hAnsi="Arial" w:cs="Arial"/>
          <w:shd w:val="clear" w:color="auto" w:fill="FFFFFF"/>
        </w:rPr>
        <w:t>)</w:t>
      </w:r>
      <w:r w:rsidR="00B04891" w:rsidRPr="00476DA3">
        <w:rPr>
          <w:rFonts w:ascii="Arial" w:hAnsi="Arial" w:cs="Arial"/>
          <w:shd w:val="clear" w:color="auto" w:fill="FFFFFF"/>
        </w:rPr>
        <w:t>.</w:t>
      </w:r>
    </w:p>
    <w:p w14:paraId="69361CD2" w14:textId="77777777" w:rsidR="00615E50" w:rsidRPr="00476DA3" w:rsidRDefault="00615E50" w:rsidP="00615E50">
      <w:pPr>
        <w:pStyle w:val="Normal1"/>
        <w:rPr>
          <w:rFonts w:ascii="Arial" w:hAnsi="Arial" w:cs="Arial"/>
          <w:shd w:val="clear" w:color="auto" w:fill="FFFFFF"/>
        </w:rPr>
      </w:pPr>
    </w:p>
    <w:p w14:paraId="5BFC8CAA" w14:textId="77777777" w:rsidR="00615E50" w:rsidRPr="00476DA3" w:rsidRDefault="00615E50" w:rsidP="00615E50">
      <w:pPr>
        <w:pStyle w:val="Normal1"/>
        <w:rPr>
          <w:rFonts w:ascii="Arial" w:hAnsi="Arial" w:cs="Arial"/>
          <w:b/>
          <w:i/>
          <w:shd w:val="clear" w:color="auto" w:fill="FFFFFF"/>
        </w:rPr>
      </w:pPr>
      <w:r w:rsidRPr="00476DA3">
        <w:rPr>
          <w:rFonts w:ascii="Arial" w:hAnsi="Arial" w:cs="Arial"/>
          <w:b/>
          <w:i/>
          <w:shd w:val="clear" w:color="auto" w:fill="FFFFFF"/>
        </w:rPr>
        <w:t xml:space="preserve">Significance: </w:t>
      </w:r>
    </w:p>
    <w:p w14:paraId="02AD3093" w14:textId="0FD95B28"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Oxford</w:t>
      </w:r>
      <w:r w:rsidRPr="00476DA3">
        <w:rPr>
          <w:rFonts w:ascii="Arial" w:hAnsi="Arial" w:cs="Arial"/>
          <w:shd w:val="clear" w:color="auto" w:fill="FFFFFF"/>
        </w:rPr>
        <w:t>: the quality of being worthy of attention, important</w:t>
      </w:r>
      <w:r w:rsidR="00B04891" w:rsidRPr="00476DA3">
        <w:rPr>
          <w:rFonts w:ascii="Arial" w:hAnsi="Arial" w:cs="Arial"/>
          <w:shd w:val="clear" w:color="auto" w:fill="FFFFFF"/>
        </w:rPr>
        <w:t>.</w:t>
      </w:r>
    </w:p>
    <w:p w14:paraId="208AD850" w14:textId="0999332F" w:rsidR="00151102" w:rsidRPr="00476DA3" w:rsidRDefault="00151102" w:rsidP="00151102">
      <w:pPr>
        <w:pStyle w:val="Normal1"/>
        <w:rPr>
          <w:rFonts w:ascii="Arial" w:hAnsi="Arial" w:cs="Arial"/>
          <w:shd w:val="clear" w:color="auto" w:fill="FFFFFF"/>
        </w:rPr>
      </w:pPr>
      <w:r w:rsidRPr="00476DA3">
        <w:rPr>
          <w:rFonts w:ascii="Arial" w:hAnsi="Arial" w:cs="Arial"/>
          <w:u w:val="single"/>
          <w:shd w:val="clear" w:color="auto" w:fill="FFFFFF"/>
        </w:rPr>
        <w:t>Collins</w:t>
      </w:r>
      <w:r w:rsidRPr="00476DA3">
        <w:rPr>
          <w:rFonts w:ascii="Arial" w:hAnsi="Arial" w:cs="Arial"/>
          <w:shd w:val="clear" w:color="auto" w:fill="FFFFFF"/>
        </w:rPr>
        <w:t>: consequence or importance.</w:t>
      </w:r>
    </w:p>
    <w:p w14:paraId="65AD4195" w14:textId="6FEC7403" w:rsidR="00615E50" w:rsidRPr="00476DA3" w:rsidRDefault="00615E50" w:rsidP="00615E50">
      <w:pPr>
        <w:pStyle w:val="Normal1"/>
        <w:rPr>
          <w:rFonts w:ascii="Arial" w:hAnsi="Arial" w:cs="Arial"/>
          <w:shd w:val="clear" w:color="auto" w:fill="FFFFFF"/>
        </w:rPr>
      </w:pPr>
      <w:r w:rsidRPr="00476DA3">
        <w:rPr>
          <w:rFonts w:ascii="Arial" w:hAnsi="Arial" w:cs="Arial"/>
          <w:u w:val="single"/>
          <w:shd w:val="clear" w:color="auto" w:fill="FFFFFF"/>
        </w:rPr>
        <w:t>Merriam-Webster</w:t>
      </w:r>
      <w:r w:rsidRPr="00476DA3">
        <w:rPr>
          <w:rFonts w:ascii="Arial" w:hAnsi="Arial" w:cs="Arial"/>
          <w:shd w:val="clear" w:color="auto" w:fill="FFFFFF"/>
        </w:rPr>
        <w:t>: quality of being important, the quality of having notable worth or influence</w:t>
      </w:r>
      <w:r w:rsidR="00A57AD1" w:rsidRPr="00476DA3">
        <w:rPr>
          <w:rFonts w:ascii="Arial" w:hAnsi="Arial" w:cs="Arial"/>
          <w:shd w:val="clear" w:color="auto" w:fill="FFFFFF"/>
        </w:rPr>
        <w:t>.</w:t>
      </w:r>
    </w:p>
    <w:p w14:paraId="42B9DB3A" w14:textId="0D8495CD" w:rsidR="00615E50" w:rsidRPr="00476DA3" w:rsidRDefault="00615E50" w:rsidP="00615E50">
      <w:pPr>
        <w:pStyle w:val="Normal1"/>
        <w:rPr>
          <w:rFonts w:ascii="Arial" w:hAnsi="Arial" w:cs="Arial"/>
          <w:shd w:val="clear" w:color="auto" w:fill="FFFFFF"/>
        </w:rPr>
      </w:pPr>
      <w:r w:rsidRPr="00476DA3">
        <w:rPr>
          <w:rFonts w:ascii="Arial" w:hAnsi="Arial" w:cs="Arial"/>
          <w:shd w:val="clear" w:color="auto" w:fill="FFFFFF"/>
        </w:rPr>
        <w:t xml:space="preserve">Derivation: Middle English via Old French </w:t>
      </w:r>
      <w:r w:rsidRPr="00476DA3">
        <w:rPr>
          <w:rFonts w:ascii="Arial" w:hAnsi="Arial" w:cs="Arial"/>
          <w:i/>
          <w:shd w:val="clear" w:color="auto" w:fill="FFFFFF"/>
        </w:rPr>
        <w:t>significance</w:t>
      </w:r>
      <w:r w:rsidR="00A57AD1" w:rsidRPr="00476DA3">
        <w:rPr>
          <w:rFonts w:ascii="Arial" w:hAnsi="Arial" w:cs="Arial"/>
          <w:i/>
          <w:shd w:val="clear" w:color="auto" w:fill="FFFFFF"/>
        </w:rPr>
        <w:t>,</w:t>
      </w:r>
      <w:r w:rsidRPr="00476DA3">
        <w:rPr>
          <w:rFonts w:ascii="Arial" w:hAnsi="Arial" w:cs="Arial"/>
          <w:shd w:val="clear" w:color="auto" w:fill="FFFFFF"/>
        </w:rPr>
        <w:t xml:space="preserve"> from Latin </w:t>
      </w:r>
      <w:r w:rsidRPr="00476DA3">
        <w:rPr>
          <w:rFonts w:ascii="Arial" w:hAnsi="Arial" w:cs="Arial"/>
          <w:i/>
          <w:shd w:val="clear" w:color="auto" w:fill="FFFFFF"/>
        </w:rPr>
        <w:t>significantia</w:t>
      </w:r>
      <w:r w:rsidRPr="00476DA3">
        <w:rPr>
          <w:rFonts w:ascii="Arial" w:hAnsi="Arial" w:cs="Arial"/>
          <w:shd w:val="clear" w:color="auto" w:fill="FFFFFF"/>
        </w:rPr>
        <w:t xml:space="preserve">, from </w:t>
      </w:r>
      <w:r w:rsidRPr="00476DA3">
        <w:rPr>
          <w:rFonts w:ascii="Arial" w:hAnsi="Arial" w:cs="Arial"/>
          <w:i/>
          <w:shd w:val="clear" w:color="auto" w:fill="FFFFFF"/>
        </w:rPr>
        <w:t>significare</w:t>
      </w:r>
      <w:r w:rsidRPr="00476DA3">
        <w:rPr>
          <w:rFonts w:ascii="Arial" w:hAnsi="Arial" w:cs="Arial"/>
          <w:shd w:val="clear" w:color="auto" w:fill="FFFFFF"/>
        </w:rPr>
        <w:t xml:space="preserve"> </w:t>
      </w:r>
      <w:r w:rsidR="00A57AD1" w:rsidRPr="00476DA3">
        <w:rPr>
          <w:rFonts w:ascii="Arial" w:hAnsi="Arial" w:cs="Arial"/>
          <w:shd w:val="clear" w:color="auto" w:fill="FFFFFF"/>
        </w:rPr>
        <w:t>(</w:t>
      </w:r>
      <w:r w:rsidRPr="00476DA3">
        <w:rPr>
          <w:rFonts w:ascii="Arial" w:hAnsi="Arial" w:cs="Arial"/>
          <w:shd w:val="clear" w:color="auto" w:fill="FFFFFF"/>
        </w:rPr>
        <w:t>indicate, portend</w:t>
      </w:r>
      <w:r w:rsidR="00A57AD1" w:rsidRPr="00476DA3">
        <w:rPr>
          <w:rFonts w:ascii="Arial" w:hAnsi="Arial" w:cs="Arial"/>
          <w:shd w:val="clear" w:color="auto" w:fill="FFFFFF"/>
        </w:rPr>
        <w:t>).</w:t>
      </w:r>
    </w:p>
    <w:p w14:paraId="467696E0" w14:textId="77777777" w:rsidR="00615E50" w:rsidRPr="00476DA3" w:rsidRDefault="00615E50" w:rsidP="00615E50">
      <w:pPr>
        <w:pStyle w:val="Normal1"/>
        <w:rPr>
          <w:rFonts w:ascii="Arial" w:hAnsi="Arial" w:cs="Arial"/>
          <w:shd w:val="clear" w:color="auto" w:fill="FFFFFF"/>
        </w:rPr>
      </w:pPr>
    </w:p>
    <w:p w14:paraId="3D97C7F4" w14:textId="77777777" w:rsidR="00AF3A3C" w:rsidRPr="00476DA3" w:rsidRDefault="00AF3A3C" w:rsidP="00615E50">
      <w:pPr>
        <w:spacing w:after="0" w:line="240" w:lineRule="auto"/>
        <w:rPr>
          <w:rFonts w:ascii="Arial" w:hAnsi="Arial" w:cs="Arial"/>
          <w:sz w:val="24"/>
          <w:szCs w:val="24"/>
        </w:rPr>
      </w:pPr>
    </w:p>
    <w:p w14:paraId="09F94103" w14:textId="77777777" w:rsidR="00FB34DB" w:rsidRDefault="00FB34DB">
      <w:pPr>
        <w:rPr>
          <w:rFonts w:ascii="Arial" w:eastAsia="Times New Roman" w:hAnsi="Arial" w:cs="Arial"/>
          <w:b/>
          <w:sz w:val="24"/>
          <w:szCs w:val="24"/>
          <w:lang w:eastAsia="en-AU"/>
        </w:rPr>
      </w:pPr>
      <w:r>
        <w:rPr>
          <w:rFonts w:ascii="Arial" w:hAnsi="Arial" w:cs="Arial"/>
          <w:b/>
        </w:rPr>
        <w:br w:type="page"/>
      </w:r>
    </w:p>
    <w:p w14:paraId="0E7E0161" w14:textId="3C2F9F26" w:rsidR="00D01DAA" w:rsidRPr="00476DA3" w:rsidRDefault="00D01DAA" w:rsidP="00D01DAA">
      <w:pPr>
        <w:pStyle w:val="Normal1"/>
        <w:jc w:val="both"/>
        <w:rPr>
          <w:rFonts w:ascii="Arial" w:hAnsi="Arial" w:cs="Arial"/>
          <w:b/>
        </w:rPr>
      </w:pPr>
      <w:r w:rsidRPr="00476DA3">
        <w:rPr>
          <w:rFonts w:ascii="Arial" w:hAnsi="Arial" w:cs="Arial"/>
          <w:b/>
        </w:rPr>
        <w:lastRenderedPageBreak/>
        <w:t>Annotation based on variant sequence/position and (predicted) effect on gene/protein product</w:t>
      </w:r>
    </w:p>
    <w:p w14:paraId="1307A1A9" w14:textId="77777777" w:rsidR="00D01DAA" w:rsidRPr="00476DA3" w:rsidRDefault="00D01DAA" w:rsidP="00D01DAA">
      <w:pPr>
        <w:pStyle w:val="Normal1"/>
        <w:jc w:val="both"/>
        <w:rPr>
          <w:rFonts w:ascii="Arial" w:hAnsi="Arial" w:cs="Arial"/>
        </w:rPr>
      </w:pPr>
    </w:p>
    <w:p w14:paraId="5D0E73D1" w14:textId="3FAE1F0D" w:rsidR="00D01DAA" w:rsidRPr="00476DA3" w:rsidRDefault="00D01DAA" w:rsidP="001D6B6E">
      <w:pPr>
        <w:pStyle w:val="Normal1"/>
        <w:jc w:val="both"/>
        <w:rPr>
          <w:rFonts w:ascii="Arial" w:hAnsi="Arial" w:cs="Arial"/>
          <w:b/>
        </w:rPr>
      </w:pPr>
      <w:r w:rsidRPr="00476DA3">
        <w:rPr>
          <w:rFonts w:ascii="Arial" w:hAnsi="Arial" w:cs="Arial"/>
        </w:rPr>
        <w:t>Variant annotation</w:t>
      </w:r>
      <w:r w:rsidR="0078718D" w:rsidRPr="00476DA3">
        <w:rPr>
          <w:rFonts w:ascii="Arial" w:hAnsi="Arial" w:cs="Arial"/>
        </w:rPr>
        <w:t xml:space="preserve">, often used </w:t>
      </w:r>
      <w:r w:rsidRPr="00476DA3">
        <w:rPr>
          <w:rFonts w:ascii="Arial" w:hAnsi="Arial" w:cs="Arial"/>
        </w:rPr>
        <w:t>in the context of next generation sequencing bioinformatic pipelines</w:t>
      </w:r>
      <w:r w:rsidR="0078718D" w:rsidRPr="00476DA3">
        <w:rPr>
          <w:rFonts w:ascii="Arial" w:hAnsi="Arial" w:cs="Arial"/>
        </w:rPr>
        <w:t xml:space="preserve">, is </w:t>
      </w:r>
      <w:r w:rsidRPr="00476DA3">
        <w:rPr>
          <w:rFonts w:ascii="Arial" w:hAnsi="Arial" w:cs="Arial"/>
        </w:rPr>
        <w:t xml:space="preserve">the process of assigning </w:t>
      </w:r>
      <w:r w:rsidR="0078718D" w:rsidRPr="00476DA3">
        <w:rPr>
          <w:rFonts w:ascii="Arial" w:hAnsi="Arial" w:cs="Arial"/>
        </w:rPr>
        <w:t>various</w:t>
      </w:r>
      <w:r w:rsidRPr="00476DA3">
        <w:rPr>
          <w:rFonts w:ascii="Arial" w:hAnsi="Arial" w:cs="Arial"/>
        </w:rPr>
        <w:t xml:space="preserve"> descriptors </w:t>
      </w:r>
      <w:r w:rsidR="0078718D" w:rsidRPr="00476DA3">
        <w:rPr>
          <w:rFonts w:ascii="Arial" w:hAnsi="Arial" w:cs="Arial"/>
        </w:rPr>
        <w:t xml:space="preserve">or data points relevant for </w:t>
      </w:r>
      <w:r w:rsidRPr="00476DA3">
        <w:rPr>
          <w:rFonts w:ascii="Arial" w:hAnsi="Arial" w:cs="Arial"/>
        </w:rPr>
        <w:t>a given sequence variant. The purpose is to assess variously: the quality of a sequence variant call; the location of a variant in relation to functional genomic regions (exons, introns, splice sites, regulatory sites</w:t>
      </w:r>
      <w:r w:rsidR="001D6B6E" w:rsidRPr="00476DA3">
        <w:rPr>
          <w:rFonts w:ascii="Arial" w:hAnsi="Arial" w:cs="Arial"/>
        </w:rPr>
        <w:t>)</w:t>
      </w:r>
      <w:r w:rsidRPr="00476DA3">
        <w:rPr>
          <w:rFonts w:ascii="Arial" w:hAnsi="Arial" w:cs="Arial"/>
        </w:rPr>
        <w:t>; bioinformatically predicted effect on mRNA transcript/encoded protein, nucleotide protein or evolutionary conservation; and multiple other possible features used to interpret the clinical or research importance of genetic variation</w:t>
      </w:r>
      <w:r w:rsidR="001D6B6E" w:rsidRPr="00476DA3">
        <w:rPr>
          <w:rFonts w:ascii="Arial" w:hAnsi="Arial" w:cs="Arial"/>
        </w:rPr>
        <w:t>.</w:t>
      </w:r>
      <w:r w:rsidRPr="00476DA3">
        <w:rPr>
          <w:rFonts w:ascii="Arial" w:hAnsi="Arial" w:cs="Arial"/>
        </w:rPr>
        <w:t xml:space="preserve"> As an example, Variant Effect Predictor (VEP,  </w:t>
      </w:r>
      <w:r w:rsidRPr="00476DA3">
        <w:rPr>
          <w:rFonts w:ascii="Arial" w:hAnsi="Arial" w:cs="Arial"/>
        </w:rPr>
        <w:fldChar w:fldCharType="begin"/>
      </w:r>
      <w:r w:rsidR="00E47256" w:rsidRPr="00476DA3">
        <w:rPr>
          <w:rFonts w:ascii="Arial" w:hAnsi="Arial" w:cs="Arial"/>
        </w:rPr>
        <w:instrText xml:space="preserve"> ADDIN EN.CITE &lt;EndNote&gt;&lt;Cite&gt;&lt;Author&gt;McLaren&lt;/Author&gt;&lt;Year&gt;2016&lt;/Year&gt;&lt;RecNum&gt;17&lt;/RecNum&gt;&lt;DisplayText&gt;[6]&lt;/DisplayText&gt;&lt;record&gt;&lt;rec-number&gt;17&lt;/rec-number&gt;&lt;foreign-keys&gt;&lt;key app="EN" db-id="xdpdd0wr8strwpe25rbv9p08fd0d5sw2fdfa" timestamp="0"&gt;17&lt;/key&gt;&lt;/foreign-keys&gt;&lt;ref-type name="Journal Article"&gt;17&lt;/ref-type&gt;&lt;contributors&gt;&lt;authors&gt;&lt;author&gt;McLaren, W.&lt;/author&gt;&lt;author&gt;Gil, L.&lt;/author&gt;&lt;author&gt;Hunt, S. E.&lt;/author&gt;&lt;author&gt;Riat, H. S.&lt;/author&gt;&lt;author&gt;Ritchie, G. R.&lt;/author&gt;&lt;author&gt;Thormann, A.&lt;/author&gt;&lt;author&gt;Flicek, P.&lt;/author&gt;&lt;author&gt;Cunningham, F.&lt;/author&gt;&lt;/authors&gt;&lt;/contributors&gt;&lt;auth-address&gt;European Molecular Biology Laboratory, European Bioinformatics Institute, Wellcome Genome Campus, Hinxton, Cambridge, CB10 1SD, UK. wm2@ebi.ac.uk.&amp;#xD;European Molecular Biology Laboratory, European Bioinformatics Institute, Wellcome Genome Campus, Hinxton, Cambridge, CB10 1SD, UK.&amp;#xD;European Molecular Biology Laboratory, European Bioinformatics Institute, Wellcome Genome Campus, Hinxton, Cambridge, CB10 1SD, UK. fiona@ebi.ac.uk.&lt;/auth-address&gt;&lt;titles&gt;&lt;title&gt;The Ensembl Variant Effect Predictor&lt;/title&gt;&lt;secondary-title&gt;Genome Biol&lt;/secondary-title&gt;&lt;/titles&gt;&lt;pages&gt;122&lt;/pages&gt;&lt;volume&gt;17&lt;/volume&gt;&lt;number&gt;1&lt;/number&gt;&lt;keywords&gt;&lt;keyword&gt;Computational Biology&lt;/keyword&gt;&lt;keyword&gt;Databases, Nucleic Acid&lt;/keyword&gt;&lt;keyword&gt;*Genetic Variation&lt;/keyword&gt;&lt;keyword&gt;Genomics&lt;/keyword&gt;&lt;keyword&gt;Humans&lt;/keyword&gt;&lt;keyword&gt;Internet&lt;/keyword&gt;&lt;keyword&gt;Molecular Sequence Annotation/*methods&lt;/keyword&gt;&lt;keyword&gt;*Software&lt;/keyword&gt;&lt;keyword&gt;*Genome&lt;/keyword&gt;&lt;keyword&gt;*Ngs&lt;/keyword&gt;&lt;keyword&gt;*Snp&lt;/keyword&gt;&lt;keyword&gt;*Variant annotation&lt;/keyword&gt;&lt;/keywords&gt;&lt;dates&gt;&lt;year&gt;2016&lt;/year&gt;&lt;pub-dates&gt;&lt;date&gt;Jun 6&lt;/date&gt;&lt;/pub-dates&gt;&lt;/dates&gt;&lt;isbn&gt;1474-760X (Electronic)&amp;#xD;1474-7596 (Linking)&lt;/isbn&gt;&lt;accession-num&gt;27268795&lt;/accession-num&gt;&lt;urls&gt;&lt;related-urls&gt;&lt;url&gt;https://www.ncbi.nlm.nih.gov/pubmed/27268795&lt;/url&gt;&lt;/related-urls&gt;&lt;/urls&gt;&lt;custom2&gt;PMC4893825&lt;/custom2&gt;&lt;electronic-resource-num&gt;10.1186/s13059-016-0974-4&lt;/electronic-resource-num&gt;&lt;/record&gt;&lt;/Cite&gt;&lt;/EndNote&gt;</w:instrText>
      </w:r>
      <w:r w:rsidRPr="00476DA3">
        <w:rPr>
          <w:rFonts w:ascii="Arial" w:hAnsi="Arial" w:cs="Arial"/>
        </w:rPr>
        <w:fldChar w:fldCharType="separate"/>
      </w:r>
      <w:r w:rsidR="00E47256" w:rsidRPr="00476DA3">
        <w:rPr>
          <w:rFonts w:ascii="Arial" w:hAnsi="Arial" w:cs="Arial"/>
          <w:noProof/>
        </w:rPr>
        <w:t>[6]</w:t>
      </w:r>
      <w:r w:rsidRPr="00476DA3">
        <w:rPr>
          <w:rFonts w:ascii="Arial" w:hAnsi="Arial" w:cs="Arial"/>
        </w:rPr>
        <w:fldChar w:fldCharType="end"/>
      </w:r>
      <w:r w:rsidRPr="00476DA3">
        <w:rPr>
          <w:rFonts w:ascii="Arial" w:hAnsi="Arial" w:cs="Arial"/>
        </w:rPr>
        <w:t xml:space="preserve">) is applied commonly in sequencing pipelines, and uses sequence ontology (SO) terms </w:t>
      </w:r>
      <w:r w:rsidRPr="00476DA3">
        <w:rPr>
          <w:rFonts w:ascii="Arial" w:hAnsi="Arial" w:cs="Arial"/>
        </w:rPr>
        <w:fldChar w:fldCharType="begin"/>
      </w:r>
      <w:r w:rsidR="00E47256" w:rsidRPr="00476DA3">
        <w:rPr>
          <w:rFonts w:ascii="Arial" w:hAnsi="Arial" w:cs="Arial"/>
        </w:rPr>
        <w:instrText xml:space="preserve"> ADDIN EN.CITE &lt;EndNote&gt;&lt;Cite&gt;&lt;Author&gt;Cunningham&lt;/Author&gt;&lt;Year&gt;2015&lt;/Year&gt;&lt;RecNum&gt;18&lt;/RecNum&gt;&lt;DisplayText&gt;[7]&lt;/DisplayText&gt;&lt;record&gt;&lt;rec-number&gt;18&lt;/rec-number&gt;&lt;foreign-keys&gt;&lt;key app="EN" db-id="xdpdd0wr8strwpe25rbv9p08fd0d5sw2fdfa" timestamp="0"&gt;18&lt;/key&gt;&lt;/foreign-keys&gt;&lt;ref-type name="Journal Article"&gt;17&lt;/ref-type&gt;&lt;contributors&gt;&lt;authors&gt;&lt;author&gt;Cunningham, F.&lt;/author&gt;&lt;author&gt;Moore, B.&lt;/author&gt;&lt;author&gt;Ruiz-Schultz, N.&lt;/author&gt;&lt;author&gt;Ritchie, G. R.&lt;/author&gt;&lt;author&gt;Eilbeck, K.&lt;/author&gt;&lt;/authors&gt;&lt;/contributors&gt;&lt;auth-address&gt;European Molecular Biology Laboratory, European Bioinformatics Institute, Wellcome Trust Genome Campus, Hinxton, Cambridge CB10 1SD UK.&amp;#xD;Department of Human Genetics, University of Utah, Salt Lake City, UT USA.&amp;#xD;Department of Biomedical Informatics, University of Utah, Salt Lake City, UT USA.&amp;#xD;European Molecular Biology Laboratory, European Bioinformatics Institute, Wellcome Trust Genome Campus, Hinxton, Cambridge CB10 1SD UK ; Wellcome Trust Sanger Institute, Hinxton, Cambridge UK.&lt;/auth-address&gt;&lt;titles&gt;&lt;title&gt;Improving the Sequence Ontology terminology for genomic variant annotation&lt;/title&gt;&lt;secondary-title&gt;J Biomed Semantics&lt;/secondary-title&gt;&lt;/titles&gt;&lt;pages&gt;32&lt;/pages&gt;&lt;volume&gt;6&lt;/volume&gt;&lt;dates&gt;&lt;year&gt;2015&lt;/year&gt;&lt;/dates&gt;&lt;isbn&gt;2041-1480 (Print)&lt;/isbn&gt;&lt;accession-num&gt;26229585&lt;/accession-num&gt;&lt;urls&gt;&lt;related-urls&gt;&lt;url&gt;https://www.ncbi.nlm.nih.gov/pubmed/26229585&lt;/url&gt;&lt;/related-urls&gt;&lt;/urls&gt;&lt;custom2&gt;PMC4520272&lt;/custom2&gt;&lt;electronic-resource-num&gt;10.1186/s13326-015-0030-4&lt;/electronic-resource-num&gt;&lt;/record&gt;&lt;/Cite&gt;&lt;/EndNote&gt;</w:instrText>
      </w:r>
      <w:r w:rsidRPr="00476DA3">
        <w:rPr>
          <w:rFonts w:ascii="Arial" w:hAnsi="Arial" w:cs="Arial"/>
        </w:rPr>
        <w:fldChar w:fldCharType="separate"/>
      </w:r>
      <w:r w:rsidR="00E47256" w:rsidRPr="00476DA3">
        <w:rPr>
          <w:rFonts w:ascii="Arial" w:hAnsi="Arial" w:cs="Arial"/>
          <w:noProof/>
        </w:rPr>
        <w:t>[7]</w:t>
      </w:r>
      <w:r w:rsidRPr="00476DA3">
        <w:rPr>
          <w:rFonts w:ascii="Arial" w:hAnsi="Arial" w:cs="Arial"/>
        </w:rPr>
        <w:fldChar w:fldCharType="end"/>
      </w:r>
      <w:r w:rsidRPr="00476DA3">
        <w:rPr>
          <w:rFonts w:ascii="Arial" w:hAnsi="Arial" w:cs="Arial"/>
        </w:rPr>
        <w:t xml:space="preserve"> to describe a genomic variant by type of sequence alteration, genomic features altered by the change, and the predicted impact of the alteration. Pipelines may also include cross-reference to identify the variant (or variant position) in internal or external datasets that provide information used for curation of disease gene variants against recognized variant classification criteria. For example: variant frequency in outbred population groups such as gno</w:t>
      </w:r>
      <w:r w:rsidR="007C5A9F" w:rsidRPr="00476DA3">
        <w:rPr>
          <w:rFonts w:ascii="Arial" w:hAnsi="Arial" w:cs="Arial"/>
        </w:rPr>
        <w:t>m</w:t>
      </w:r>
      <w:r w:rsidRPr="00476DA3">
        <w:rPr>
          <w:rFonts w:ascii="Arial" w:hAnsi="Arial" w:cs="Arial"/>
        </w:rPr>
        <w:t>AD</w:t>
      </w:r>
      <w:r w:rsidR="007C5A9F" w:rsidRPr="00476DA3">
        <w:rPr>
          <w:rFonts w:ascii="Arial" w:hAnsi="Arial" w:cs="Arial"/>
        </w:rPr>
        <w:t xml:space="preserve"> (http://gnomad.broadinstitute.org/)</w:t>
      </w:r>
      <w:r w:rsidR="009E35BB" w:rsidRPr="00476DA3">
        <w:rPr>
          <w:rFonts w:ascii="Arial" w:hAnsi="Arial" w:cs="Arial"/>
        </w:rPr>
        <w:fldChar w:fldCharType="begin">
          <w:fldData xml:space="preserve">PEVuZE5vdGU+PENpdGU+PEF1dGhvcj5MZWs8L0F1dGhvcj48WWVhcj4yMDE2PC9ZZWFyPjxSZWNO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</w:fldData>
        </w:fldChar>
      </w:r>
      <w:r w:rsidR="00E47256" w:rsidRPr="00476DA3">
        <w:rPr>
          <w:rFonts w:ascii="Arial" w:hAnsi="Arial" w:cs="Arial"/>
        </w:rPr>
        <w:instrText xml:space="preserve"> ADDIN EN.CITE </w:instrText>
      </w:r>
      <w:r w:rsidR="00E47256" w:rsidRPr="00476DA3">
        <w:rPr>
          <w:rFonts w:ascii="Arial" w:hAnsi="Arial" w:cs="Arial"/>
        </w:rPr>
        <w:fldChar w:fldCharType="begin">
          <w:fldData xml:space="preserve">PEVuZE5vdGU+PENpdGU+PEF1dGhvcj5MZWs8L0F1dGhvcj48WWVhcj4yMDE2PC9ZZWFyPjxSZWNO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</w:fldData>
        </w:fldChar>
      </w:r>
      <w:r w:rsidR="00E47256" w:rsidRPr="00476DA3">
        <w:rPr>
          <w:rFonts w:ascii="Arial" w:hAnsi="Arial" w:cs="Arial"/>
        </w:rPr>
        <w:instrText xml:space="preserve"> ADDIN EN.CITE.DATA </w:instrText>
      </w:r>
      <w:r w:rsidR="00E47256" w:rsidRPr="00476DA3">
        <w:rPr>
          <w:rFonts w:ascii="Arial" w:hAnsi="Arial" w:cs="Arial"/>
        </w:rPr>
      </w:r>
      <w:r w:rsidR="00E47256" w:rsidRPr="00476DA3">
        <w:rPr>
          <w:rFonts w:ascii="Arial" w:hAnsi="Arial" w:cs="Arial"/>
        </w:rPr>
        <w:fldChar w:fldCharType="end"/>
      </w:r>
      <w:r w:rsidR="009E35BB" w:rsidRPr="00476DA3">
        <w:rPr>
          <w:rFonts w:ascii="Arial" w:hAnsi="Arial" w:cs="Arial"/>
        </w:rPr>
      </w:r>
      <w:r w:rsidR="009E35BB" w:rsidRPr="00476DA3">
        <w:rPr>
          <w:rFonts w:ascii="Arial" w:hAnsi="Arial" w:cs="Arial"/>
        </w:rPr>
        <w:fldChar w:fldCharType="separate"/>
      </w:r>
      <w:r w:rsidR="00E47256" w:rsidRPr="00476DA3">
        <w:rPr>
          <w:rFonts w:ascii="Arial" w:hAnsi="Arial" w:cs="Arial"/>
          <w:noProof/>
        </w:rPr>
        <w:t>[8]</w:t>
      </w:r>
      <w:r w:rsidR="009E35BB" w:rsidRPr="00476DA3">
        <w:rPr>
          <w:rFonts w:ascii="Arial" w:hAnsi="Arial" w:cs="Arial"/>
        </w:rPr>
        <w:fldChar w:fldCharType="end"/>
      </w:r>
      <w:r w:rsidRPr="00476DA3">
        <w:rPr>
          <w:rFonts w:ascii="Arial" w:hAnsi="Arial" w:cs="Arial"/>
        </w:rPr>
        <w:t>; presence and pathogenicity assertion in ClinVar</w:t>
      </w:r>
      <w:r w:rsidR="001D6B6E" w:rsidRPr="00476DA3">
        <w:rPr>
          <w:rFonts w:ascii="Arial" w:hAnsi="Arial" w:cs="Arial"/>
        </w:rPr>
        <w:t xml:space="preserve"> (</w:t>
      </w:r>
      <w:hyperlink r:id="rId12" w:history="1">
        <w:r w:rsidR="009E35BB" w:rsidRPr="00476DA3">
          <w:rPr>
            <w:rStyle w:val="Hyperlink"/>
            <w:rFonts w:ascii="Arial" w:hAnsi="Arial" w:cs="Arial"/>
            <w:shd w:val="clear" w:color="auto" w:fill="FFFFFF"/>
          </w:rPr>
          <w:t>https://www.ncbi.nlm.nih.gov/clinvar/</w:t>
        </w:r>
      </w:hyperlink>
      <w:r w:rsidR="001D6B6E" w:rsidRPr="00476DA3">
        <w:rPr>
          <w:rFonts w:ascii="Arial" w:hAnsi="Arial" w:cs="Arial"/>
          <w:shd w:val="clear" w:color="auto" w:fill="FFFFFF"/>
        </w:rPr>
        <w:t>)</w:t>
      </w:r>
      <w:r w:rsidR="009E35BB" w:rsidRPr="00476DA3">
        <w:rPr>
          <w:rFonts w:ascii="Arial" w:hAnsi="Arial" w:cs="Arial"/>
          <w:shd w:val="clear" w:color="auto" w:fill="FFFFFF"/>
        </w:rPr>
        <w:t xml:space="preserve"> </w:t>
      </w:r>
      <w:r w:rsidR="009E35BB" w:rsidRPr="00476DA3">
        <w:rPr>
          <w:rFonts w:ascii="Arial" w:hAnsi="Arial" w:cs="Arial"/>
          <w:shd w:val="clear" w:color="auto" w:fill="FFFFFF"/>
        </w:rPr>
        <w:fldChar w:fldCharType="begin"/>
      </w:r>
      <w:r w:rsidR="00E47256" w:rsidRPr="00476DA3">
        <w:rPr>
          <w:rFonts w:ascii="Arial" w:hAnsi="Arial" w:cs="Arial"/>
          <w:shd w:val="clear" w:color="auto" w:fill="FFFFFF"/>
        </w:rPr>
        <w:instrText xml:space="preserve"> ADDIN EN.CITE &lt;EndNote&gt;&lt;Cite&gt;&lt;Author&gt;Landrum&lt;/Author&gt;&lt;Year&gt;2018&lt;/Year&gt;&lt;RecNum&gt;73&lt;/RecNum&gt;&lt;DisplayText&gt;[9]&lt;/DisplayText&gt;&lt;record&gt;&lt;rec-number&gt;73&lt;/rec-number&gt;&lt;foreign-keys&gt;&lt;key app="EN" db-id="xdpdd0wr8strwpe25rbv9p08fd0d5sw2fdfa" timestamp="1541551956"&gt;73&lt;/key&gt;&lt;/foreign-keys&gt;&lt;ref-type name="Journal Article"&gt;17&lt;/ref-type&gt;&lt;contributors&gt;&lt;authors&gt;&lt;author&gt;Landrum, M. J.&lt;/author&gt;&lt;author&gt;Lee, J. M.&lt;/author&gt;&lt;author&gt;Benson, M.&lt;/author&gt;&lt;author&gt;Brown, G. R.&lt;/author&gt;&lt;author&gt;Chao, C.&lt;/author&gt;&lt;author&gt;Chitipiralla, S.&lt;/author&gt;&lt;author&gt;Gu, B.&lt;/author&gt;&lt;author&gt;Hart, J.&lt;/author&gt;&lt;author&gt;Hoffman, D.&lt;/author&gt;&lt;author&gt;Jang, W.&lt;/author&gt;&lt;author&gt;Karapetyan, K.&lt;/author&gt;&lt;author&gt;Katz, K.&lt;/author&gt;&lt;author&gt;Liu, C.&lt;/author&gt;&lt;author&gt;Maddipatla, Z.&lt;/author&gt;&lt;author&gt;Malheiro, A.&lt;/author&gt;&lt;author&gt;McDaniel, K.&lt;/author&gt;&lt;author&gt;Ovetsky, M.&lt;/author&gt;&lt;author&gt;Riley, G.&lt;/author&gt;&lt;author&gt;Zhou, G.&lt;/author&gt;&lt;author&gt;Holmes, J. B.&lt;/author&gt;&lt;author&gt;Kattman, B. L.&lt;/author&gt;&lt;author&gt;Maglott, D. R.&lt;/author&gt;&lt;/authors&gt;&lt;/contributors&gt;&lt;auth-address&gt;National Center for Biotechnology Information, National Library of Medicine, National Institutes of Health, Bethesda, MD 20894, USA.&lt;/auth-address&gt;&lt;titles&gt;&lt;title&gt;ClinVar: improving access to variant interpretations and supporting evidence&lt;/title&gt;&lt;secondary-title&gt;Nucleic Acids Res&lt;/secondary-title&gt;&lt;/titles&gt;&lt;periodical&gt;&lt;full-title&gt;Nucleic Acids Res&lt;/full-title&gt;&lt;/periodical&gt;&lt;pages&gt;D1062-D1067&lt;/pages&gt;&lt;volume&gt;46&lt;/volume&gt;&lt;number&gt;D1&lt;/number&gt;&lt;dates&gt;&lt;year&gt;2018&lt;/year&gt;&lt;pub-dates&gt;&lt;date&gt;Jan 4&lt;/date&gt;&lt;/pub-dates&gt;&lt;/dates&gt;&lt;isbn&gt;1362-4962 (Electronic)&amp;#xD;0305-1048 (Linking)&lt;/isbn&gt;&lt;accession-num&gt;29165669&lt;/accession-num&gt;&lt;urls&gt;&lt;related-urls&gt;&lt;url&gt;https://www.ncbi.nlm.nih.gov/pubmed/29165669&lt;/url&gt;&lt;/related-urls&gt;&lt;/urls&gt;&lt;custom2&gt;PMC5753237&lt;/custom2&gt;&lt;electronic-resource-num&gt;10.1093/nar/gkx1153&lt;/electronic-resource-num&gt;&lt;/record&gt;&lt;/Cite&gt;&lt;/EndNote&gt;</w:instrText>
      </w:r>
      <w:r w:rsidR="009E35BB" w:rsidRPr="00476DA3">
        <w:rPr>
          <w:rFonts w:ascii="Arial" w:hAnsi="Arial" w:cs="Arial"/>
          <w:shd w:val="clear" w:color="auto" w:fill="FFFFFF"/>
        </w:rPr>
        <w:fldChar w:fldCharType="separate"/>
      </w:r>
      <w:r w:rsidR="00E47256" w:rsidRPr="00476DA3">
        <w:rPr>
          <w:rFonts w:ascii="Arial" w:hAnsi="Arial" w:cs="Arial"/>
          <w:noProof/>
          <w:shd w:val="clear" w:color="auto" w:fill="FFFFFF"/>
        </w:rPr>
        <w:t>[9]</w:t>
      </w:r>
      <w:r w:rsidR="009E35BB" w:rsidRPr="00476DA3">
        <w:rPr>
          <w:rFonts w:ascii="Arial" w:hAnsi="Arial" w:cs="Arial"/>
          <w:shd w:val="clear" w:color="auto" w:fill="FFFFFF"/>
        </w:rPr>
        <w:fldChar w:fldCharType="end"/>
      </w:r>
      <w:r w:rsidRPr="00476DA3">
        <w:rPr>
          <w:rFonts w:ascii="Arial" w:hAnsi="Arial" w:cs="Arial"/>
        </w:rPr>
        <w:t xml:space="preserve">, presence in the COSMIC repository of variation identified in tumors (Catalogue of Somatic Mutations in Cancer; </w:t>
      </w:r>
      <w:r w:rsidRPr="00476DA3">
        <w:rPr>
          <w:rFonts w:ascii="Arial" w:hAnsi="Arial" w:cs="Arial"/>
          <w:shd w:val="clear" w:color="auto" w:fill="FFFFFF"/>
        </w:rPr>
        <w:t>https://cancer.sanger.ac.uk/cosmic)</w:t>
      </w:r>
      <w:r w:rsidR="009E35BB" w:rsidRPr="00476DA3">
        <w:rPr>
          <w:rFonts w:ascii="Arial" w:hAnsi="Arial" w:cs="Arial"/>
          <w:shd w:val="clear" w:color="auto" w:fill="FFFFFF"/>
        </w:rPr>
        <w:fldChar w:fldCharType="begin">
          <w:fldData xml:space="preserve">PEVuZE5vdGU+PENpdGU+PEF1dGhvcj5Gb3JiZXM8L0F1dGhvcj48WWVhcj4yMDE3PC9ZZWFyPjxS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</w:fldData>
        </w:fldChar>
      </w:r>
      <w:r w:rsidR="00E47256" w:rsidRPr="00476DA3">
        <w:rPr>
          <w:rFonts w:ascii="Arial" w:hAnsi="Arial" w:cs="Arial"/>
          <w:shd w:val="clear" w:color="auto" w:fill="FFFFFF"/>
        </w:rPr>
        <w:instrText xml:space="preserve"> ADDIN EN.CITE </w:instrText>
      </w:r>
      <w:r w:rsidR="00E47256" w:rsidRPr="00476DA3">
        <w:rPr>
          <w:rFonts w:ascii="Arial" w:hAnsi="Arial" w:cs="Arial"/>
          <w:shd w:val="clear" w:color="auto" w:fill="FFFFFF"/>
        </w:rPr>
        <w:fldChar w:fldCharType="begin">
          <w:fldData xml:space="preserve">PEVuZE5vdGU+PENpdGU+PEF1dGhvcj5Gb3JiZXM8L0F1dGhvcj48WWVhcj4yMDE3PC9ZZWFyPjxS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</w:fldData>
        </w:fldChar>
      </w:r>
      <w:r w:rsidR="00E47256" w:rsidRPr="00476DA3">
        <w:rPr>
          <w:rFonts w:ascii="Arial" w:hAnsi="Arial" w:cs="Arial"/>
          <w:shd w:val="clear" w:color="auto" w:fill="FFFFFF"/>
        </w:rPr>
        <w:instrText xml:space="preserve"> ADDIN EN.CITE.DATA </w:instrText>
      </w:r>
      <w:r w:rsidR="00E47256" w:rsidRPr="00476DA3">
        <w:rPr>
          <w:rFonts w:ascii="Arial" w:hAnsi="Arial" w:cs="Arial"/>
          <w:shd w:val="clear" w:color="auto" w:fill="FFFFFF"/>
        </w:rPr>
      </w:r>
      <w:r w:rsidR="00E47256" w:rsidRPr="00476DA3">
        <w:rPr>
          <w:rFonts w:ascii="Arial" w:hAnsi="Arial" w:cs="Arial"/>
          <w:shd w:val="clear" w:color="auto" w:fill="FFFFFF"/>
        </w:rPr>
        <w:fldChar w:fldCharType="end"/>
      </w:r>
      <w:r w:rsidR="009E35BB" w:rsidRPr="00476DA3">
        <w:rPr>
          <w:rFonts w:ascii="Arial" w:hAnsi="Arial" w:cs="Arial"/>
          <w:shd w:val="clear" w:color="auto" w:fill="FFFFFF"/>
        </w:rPr>
      </w:r>
      <w:r w:rsidR="009E35BB" w:rsidRPr="00476DA3">
        <w:rPr>
          <w:rFonts w:ascii="Arial" w:hAnsi="Arial" w:cs="Arial"/>
          <w:shd w:val="clear" w:color="auto" w:fill="FFFFFF"/>
        </w:rPr>
        <w:fldChar w:fldCharType="separate"/>
      </w:r>
      <w:r w:rsidR="00E47256" w:rsidRPr="00476DA3">
        <w:rPr>
          <w:rFonts w:ascii="Arial" w:hAnsi="Arial" w:cs="Arial"/>
          <w:noProof/>
          <w:shd w:val="clear" w:color="auto" w:fill="FFFFFF"/>
        </w:rPr>
        <w:t>[10]</w:t>
      </w:r>
      <w:r w:rsidR="009E35BB" w:rsidRPr="00476DA3">
        <w:rPr>
          <w:rFonts w:ascii="Arial" w:hAnsi="Arial" w:cs="Arial"/>
          <w:shd w:val="clear" w:color="auto" w:fill="FFFFFF"/>
        </w:rPr>
        <w:fldChar w:fldCharType="end"/>
      </w:r>
      <w:r w:rsidRPr="00476DA3">
        <w:rPr>
          <w:rFonts w:ascii="Arial" w:hAnsi="Arial" w:cs="Arial"/>
        </w:rPr>
        <w:t xml:space="preserve">. </w:t>
      </w:r>
    </w:p>
    <w:p w14:paraId="6E853AF0" w14:textId="77777777" w:rsidR="00557494" w:rsidRPr="00476DA3" w:rsidRDefault="00557494" w:rsidP="00615E50">
      <w:pPr>
        <w:spacing w:after="0" w:line="240" w:lineRule="auto"/>
        <w:rPr>
          <w:rFonts w:ascii="Arial" w:hAnsi="Arial" w:cs="Arial"/>
          <w:b/>
          <w:sz w:val="24"/>
          <w:szCs w:val="24"/>
        </w:rPr>
      </w:pPr>
    </w:p>
    <w:p w14:paraId="27D40053" w14:textId="77777777" w:rsidR="00557494" w:rsidRPr="00476DA3" w:rsidRDefault="00557494" w:rsidP="00615E50">
      <w:pPr>
        <w:spacing w:after="0" w:line="240" w:lineRule="auto"/>
        <w:rPr>
          <w:rFonts w:ascii="Arial" w:hAnsi="Arial" w:cs="Arial"/>
          <w:b/>
          <w:sz w:val="24"/>
          <w:szCs w:val="24"/>
        </w:rPr>
      </w:pPr>
    </w:p>
    <w:p w14:paraId="39AED553" w14:textId="77777777" w:rsidR="00FB34DB" w:rsidRDefault="00FB34DB">
      <w:pPr>
        <w:rPr>
          <w:rFonts w:ascii="Arial" w:hAnsi="Arial" w:cs="Arial"/>
          <w:b/>
          <w:sz w:val="24"/>
          <w:szCs w:val="24"/>
        </w:rPr>
      </w:pPr>
      <w:r>
        <w:rPr>
          <w:rFonts w:ascii="Arial" w:hAnsi="Arial" w:cs="Arial"/>
          <w:b/>
          <w:sz w:val="24"/>
          <w:szCs w:val="24"/>
        </w:rPr>
        <w:br w:type="page"/>
      </w:r>
    </w:p>
    <w:p w14:paraId="31C02591" w14:textId="3A3FB927" w:rsidR="00AF3A3C" w:rsidRPr="00476DA3" w:rsidRDefault="00AF3A3C" w:rsidP="00615E50">
      <w:pPr>
        <w:spacing w:after="0" w:line="240" w:lineRule="auto"/>
        <w:rPr>
          <w:rFonts w:ascii="Arial" w:hAnsi="Arial" w:cs="Arial"/>
          <w:sz w:val="24"/>
          <w:szCs w:val="24"/>
        </w:rPr>
      </w:pPr>
      <w:bookmarkStart w:id="0" w:name="_GoBack"/>
      <w:bookmarkEnd w:id="0"/>
      <w:r w:rsidRPr="00476DA3">
        <w:rPr>
          <w:rFonts w:ascii="Arial" w:hAnsi="Arial" w:cs="Arial"/>
          <w:b/>
          <w:sz w:val="24"/>
          <w:szCs w:val="24"/>
        </w:rPr>
        <w:lastRenderedPageBreak/>
        <w:t>References</w:t>
      </w:r>
    </w:p>
    <w:p w14:paraId="7D5EFD8C" w14:textId="77777777" w:rsidR="00AF3A3C" w:rsidRPr="00476DA3" w:rsidRDefault="00AF3A3C" w:rsidP="00615E50">
      <w:pPr>
        <w:spacing w:after="0" w:line="240" w:lineRule="auto"/>
        <w:rPr>
          <w:rFonts w:ascii="Arial" w:hAnsi="Arial" w:cs="Arial"/>
          <w:sz w:val="24"/>
          <w:szCs w:val="24"/>
        </w:rPr>
      </w:pPr>
    </w:p>
    <w:p w14:paraId="49541C70" w14:textId="77777777" w:rsidR="00E47256" w:rsidRPr="00476DA3" w:rsidRDefault="00AF3A3C" w:rsidP="00E47256">
      <w:pPr>
        <w:pStyle w:val="EndNoteBibliography"/>
        <w:spacing w:after="0"/>
        <w:ind w:left="720" w:hanging="720"/>
        <w:rPr>
          <w:rFonts w:ascii="Arial" w:hAnsi="Arial" w:cs="Arial"/>
          <w:sz w:val="24"/>
          <w:szCs w:val="24"/>
        </w:rPr>
      </w:pPr>
      <w:r w:rsidRPr="00476DA3">
        <w:rPr>
          <w:rFonts w:ascii="Arial" w:hAnsi="Arial" w:cs="Arial"/>
          <w:sz w:val="24"/>
          <w:szCs w:val="24"/>
        </w:rPr>
        <w:fldChar w:fldCharType="begin"/>
      </w:r>
      <w:r w:rsidRPr="00476DA3">
        <w:rPr>
          <w:rFonts w:ascii="Arial" w:hAnsi="Arial" w:cs="Arial"/>
          <w:sz w:val="24"/>
          <w:szCs w:val="24"/>
        </w:rPr>
        <w:instrText xml:space="preserve"> ADDIN EN.REFLIST </w:instrText>
      </w:r>
      <w:r w:rsidRPr="00476DA3">
        <w:rPr>
          <w:rFonts w:ascii="Arial" w:hAnsi="Arial" w:cs="Arial"/>
          <w:sz w:val="24"/>
          <w:szCs w:val="24"/>
        </w:rPr>
        <w:fldChar w:fldCharType="separate"/>
      </w:r>
      <w:r w:rsidR="00E47256" w:rsidRPr="00476DA3">
        <w:rPr>
          <w:rFonts w:ascii="Arial" w:hAnsi="Arial" w:cs="Arial"/>
          <w:sz w:val="24"/>
          <w:szCs w:val="24"/>
        </w:rPr>
        <w:t>1. Richards S, Aziz N, Bale S, et al. Standards and guidelines for the interpretation of sequence variants: a joint consensus recommendation of the American College of Medical Genetics and Genomics and the Association for Molecular Pathology. Genet Med 2015;</w:t>
      </w:r>
      <w:r w:rsidR="00E47256" w:rsidRPr="00476DA3">
        <w:rPr>
          <w:rFonts w:ascii="Arial" w:hAnsi="Arial" w:cs="Arial"/>
          <w:b/>
          <w:sz w:val="24"/>
          <w:szCs w:val="24"/>
        </w:rPr>
        <w:t>17</w:t>
      </w:r>
      <w:r w:rsidR="00E47256" w:rsidRPr="00476DA3">
        <w:rPr>
          <w:rFonts w:ascii="Arial" w:hAnsi="Arial" w:cs="Arial"/>
          <w:sz w:val="24"/>
          <w:szCs w:val="24"/>
        </w:rPr>
        <w:t>(5):405-24 doi: 10.1038/gim.2015.30[published Online First: Epub Date]|.</w:t>
      </w:r>
    </w:p>
    <w:p w14:paraId="6B507B15" w14:textId="77777777" w:rsidR="00E47256" w:rsidRPr="00476DA3" w:rsidRDefault="00E47256" w:rsidP="00E47256">
      <w:pPr>
        <w:pStyle w:val="EndNoteBibliography"/>
        <w:spacing w:after="0"/>
        <w:ind w:left="720" w:hanging="720"/>
        <w:rPr>
          <w:rFonts w:ascii="Arial" w:hAnsi="Arial" w:cs="Arial"/>
          <w:sz w:val="24"/>
          <w:szCs w:val="24"/>
        </w:rPr>
      </w:pPr>
      <w:r w:rsidRPr="00476DA3">
        <w:rPr>
          <w:rFonts w:ascii="Arial" w:hAnsi="Arial" w:cs="Arial"/>
          <w:sz w:val="24"/>
          <w:szCs w:val="24"/>
        </w:rPr>
        <w:t>2. Project) HHV. HVP Guideline HVP/GL/003-01/EN, 2016.</w:t>
      </w:r>
    </w:p>
    <w:p w14:paraId="22C9DEAF" w14:textId="77777777" w:rsidR="00E47256" w:rsidRPr="00476DA3" w:rsidRDefault="00E47256" w:rsidP="00E47256">
      <w:pPr>
        <w:pStyle w:val="EndNoteBibliography"/>
        <w:spacing w:after="0"/>
        <w:ind w:left="720" w:hanging="720"/>
        <w:rPr>
          <w:rFonts w:ascii="Arial" w:hAnsi="Arial" w:cs="Arial"/>
          <w:sz w:val="24"/>
          <w:szCs w:val="24"/>
        </w:rPr>
      </w:pPr>
      <w:r w:rsidRPr="00476DA3">
        <w:rPr>
          <w:rFonts w:ascii="Arial" w:hAnsi="Arial" w:cs="Arial"/>
          <w:sz w:val="24"/>
          <w:szCs w:val="24"/>
        </w:rPr>
        <w:t>3. Griffith M, Spies NC, Krysiak K, et al. CIViC is a community knowledgebase for expert crowdsourcing the clinical interpretation of variants in cancer. Nat Genet 2017;</w:t>
      </w:r>
      <w:r w:rsidRPr="00476DA3">
        <w:rPr>
          <w:rFonts w:ascii="Arial" w:hAnsi="Arial" w:cs="Arial"/>
          <w:b/>
          <w:sz w:val="24"/>
          <w:szCs w:val="24"/>
        </w:rPr>
        <w:t>49</w:t>
      </w:r>
      <w:r w:rsidRPr="00476DA3">
        <w:rPr>
          <w:rFonts w:ascii="Arial" w:hAnsi="Arial" w:cs="Arial"/>
          <w:sz w:val="24"/>
          <w:szCs w:val="24"/>
        </w:rPr>
        <w:t>(2):170-74 doi: 10.1038/ng.3774[published Online First: Epub Date]|.</w:t>
      </w:r>
    </w:p>
    <w:p w14:paraId="3928A1F2" w14:textId="77777777" w:rsidR="00E47256" w:rsidRPr="00476DA3" w:rsidRDefault="00E47256" w:rsidP="00E47256">
      <w:pPr>
        <w:pStyle w:val="EndNoteBibliography"/>
        <w:spacing w:after="0"/>
        <w:ind w:left="720" w:hanging="720"/>
        <w:rPr>
          <w:rFonts w:ascii="Arial" w:hAnsi="Arial" w:cs="Arial"/>
          <w:sz w:val="24"/>
          <w:szCs w:val="24"/>
        </w:rPr>
      </w:pPr>
      <w:r w:rsidRPr="00476DA3">
        <w:rPr>
          <w:rFonts w:ascii="Arial" w:hAnsi="Arial" w:cs="Arial"/>
          <w:sz w:val="24"/>
          <w:szCs w:val="24"/>
        </w:rPr>
        <w:t>4. Easton DF, Deffenbaugh AM, Pruss D, et al. A systematic genetic assessment of 1,433 sequence variants of unknown clinical significance in the BRCA1 and BRCA2 breast cancer-predisposition genes. Am J Hum Genet 2007;</w:t>
      </w:r>
      <w:r w:rsidRPr="00476DA3">
        <w:rPr>
          <w:rFonts w:ascii="Arial" w:hAnsi="Arial" w:cs="Arial"/>
          <w:b/>
          <w:sz w:val="24"/>
          <w:szCs w:val="24"/>
        </w:rPr>
        <w:t>81</w:t>
      </w:r>
      <w:r w:rsidRPr="00476DA3">
        <w:rPr>
          <w:rFonts w:ascii="Arial" w:hAnsi="Arial" w:cs="Arial"/>
          <w:sz w:val="24"/>
          <w:szCs w:val="24"/>
        </w:rPr>
        <w:t>(5):873-83 doi: 10.1086/521032[published Online First: Epub Date]|.</w:t>
      </w:r>
    </w:p>
    <w:p w14:paraId="348AA892" w14:textId="77777777" w:rsidR="00E47256" w:rsidRPr="00476DA3" w:rsidRDefault="00E47256" w:rsidP="00E47256">
      <w:pPr>
        <w:pStyle w:val="EndNoteBibliography"/>
        <w:spacing w:after="0"/>
        <w:ind w:left="720" w:hanging="720"/>
        <w:rPr>
          <w:rFonts w:ascii="Arial" w:hAnsi="Arial" w:cs="Arial"/>
          <w:sz w:val="24"/>
          <w:szCs w:val="24"/>
        </w:rPr>
      </w:pPr>
      <w:r w:rsidRPr="00476DA3">
        <w:rPr>
          <w:rFonts w:ascii="Arial" w:hAnsi="Arial" w:cs="Arial"/>
          <w:sz w:val="24"/>
          <w:szCs w:val="24"/>
        </w:rPr>
        <w:t>5. Drost M, Tiersma Y, Thompson BA, et al. A functional assay-based procedure to classify mismatch repair gene variants in Lynch Syndrome. Genetics in Medicine 2018;</w:t>
      </w:r>
      <w:r w:rsidRPr="00476DA3">
        <w:rPr>
          <w:rFonts w:ascii="Arial" w:hAnsi="Arial" w:cs="Arial"/>
          <w:b/>
          <w:sz w:val="24"/>
          <w:szCs w:val="24"/>
        </w:rPr>
        <w:t>in press</w:t>
      </w:r>
      <w:r w:rsidRPr="00476DA3">
        <w:rPr>
          <w:rFonts w:ascii="Arial" w:hAnsi="Arial" w:cs="Arial"/>
          <w:sz w:val="24"/>
          <w:szCs w:val="24"/>
        </w:rPr>
        <w:t xml:space="preserve"> </w:t>
      </w:r>
    </w:p>
    <w:p w14:paraId="14CF891A" w14:textId="77777777" w:rsidR="00E47256" w:rsidRPr="00476DA3" w:rsidRDefault="00E47256" w:rsidP="00E47256">
      <w:pPr>
        <w:pStyle w:val="EndNoteBibliography"/>
        <w:spacing w:after="0"/>
        <w:ind w:left="720" w:hanging="720"/>
        <w:rPr>
          <w:rFonts w:ascii="Arial" w:hAnsi="Arial" w:cs="Arial"/>
          <w:sz w:val="24"/>
          <w:szCs w:val="24"/>
        </w:rPr>
      </w:pPr>
      <w:r w:rsidRPr="00476DA3">
        <w:rPr>
          <w:rFonts w:ascii="Arial" w:hAnsi="Arial" w:cs="Arial"/>
          <w:sz w:val="24"/>
          <w:szCs w:val="24"/>
        </w:rPr>
        <w:t>6. McLaren W, Gil L, Hunt SE, et al. The Ensembl Variant Effect Predictor. Genome Biol 2016;</w:t>
      </w:r>
      <w:r w:rsidRPr="00476DA3">
        <w:rPr>
          <w:rFonts w:ascii="Arial" w:hAnsi="Arial" w:cs="Arial"/>
          <w:b/>
          <w:sz w:val="24"/>
          <w:szCs w:val="24"/>
        </w:rPr>
        <w:t>17</w:t>
      </w:r>
      <w:r w:rsidRPr="00476DA3">
        <w:rPr>
          <w:rFonts w:ascii="Arial" w:hAnsi="Arial" w:cs="Arial"/>
          <w:sz w:val="24"/>
          <w:szCs w:val="24"/>
        </w:rPr>
        <w:t>(1):122 doi: 10.1186/s13059-016-0974-4[published Online First: Epub Date]|.</w:t>
      </w:r>
    </w:p>
    <w:p w14:paraId="2997EB28" w14:textId="77777777" w:rsidR="00E47256" w:rsidRPr="00476DA3" w:rsidRDefault="00E47256" w:rsidP="00E47256">
      <w:pPr>
        <w:pStyle w:val="EndNoteBibliography"/>
        <w:spacing w:after="0"/>
        <w:ind w:left="720" w:hanging="720"/>
        <w:rPr>
          <w:rFonts w:ascii="Arial" w:hAnsi="Arial" w:cs="Arial"/>
          <w:sz w:val="24"/>
          <w:szCs w:val="24"/>
        </w:rPr>
      </w:pPr>
      <w:r w:rsidRPr="00476DA3">
        <w:rPr>
          <w:rFonts w:ascii="Arial" w:hAnsi="Arial" w:cs="Arial"/>
          <w:sz w:val="24"/>
          <w:szCs w:val="24"/>
        </w:rPr>
        <w:t>7. Cunningham F, Moore B, Ruiz-Schultz N, et al. Improving the Sequence Ontology terminology for genomic variant annotation. J Biomed Semantics 2015;</w:t>
      </w:r>
      <w:r w:rsidRPr="00476DA3">
        <w:rPr>
          <w:rFonts w:ascii="Arial" w:hAnsi="Arial" w:cs="Arial"/>
          <w:b/>
          <w:sz w:val="24"/>
          <w:szCs w:val="24"/>
        </w:rPr>
        <w:t>6</w:t>
      </w:r>
      <w:r w:rsidRPr="00476DA3">
        <w:rPr>
          <w:rFonts w:ascii="Arial" w:hAnsi="Arial" w:cs="Arial"/>
          <w:sz w:val="24"/>
          <w:szCs w:val="24"/>
        </w:rPr>
        <w:t>:32 doi: 10.1186/s13326-015-0030-4[published Online First: Epub Date]|.</w:t>
      </w:r>
    </w:p>
    <w:p w14:paraId="4F36E03F" w14:textId="77777777" w:rsidR="00E47256" w:rsidRPr="00476DA3" w:rsidRDefault="00E47256" w:rsidP="00E47256">
      <w:pPr>
        <w:pStyle w:val="EndNoteBibliography"/>
        <w:spacing w:after="0"/>
        <w:ind w:left="720" w:hanging="720"/>
        <w:rPr>
          <w:rFonts w:ascii="Arial" w:hAnsi="Arial" w:cs="Arial"/>
          <w:sz w:val="24"/>
          <w:szCs w:val="24"/>
        </w:rPr>
      </w:pPr>
      <w:r w:rsidRPr="00476DA3">
        <w:rPr>
          <w:rFonts w:ascii="Arial" w:hAnsi="Arial" w:cs="Arial"/>
          <w:sz w:val="24"/>
          <w:szCs w:val="24"/>
        </w:rPr>
        <w:t>8. Lek M, Karczewski KJ, Minikel EV, et al. Analysis of protein-coding genetic variation in 60,706 humans. Nature 2016;</w:t>
      </w:r>
      <w:r w:rsidRPr="00476DA3">
        <w:rPr>
          <w:rFonts w:ascii="Arial" w:hAnsi="Arial" w:cs="Arial"/>
          <w:b/>
          <w:sz w:val="24"/>
          <w:szCs w:val="24"/>
        </w:rPr>
        <w:t>536</w:t>
      </w:r>
      <w:r w:rsidRPr="00476DA3">
        <w:rPr>
          <w:rFonts w:ascii="Arial" w:hAnsi="Arial" w:cs="Arial"/>
          <w:sz w:val="24"/>
          <w:szCs w:val="24"/>
        </w:rPr>
        <w:t>(7616):285-91 doi: 10.1038/nature19057[published Online First: Epub Date]|.</w:t>
      </w:r>
    </w:p>
    <w:p w14:paraId="0D0C7FDB" w14:textId="77777777" w:rsidR="00E47256" w:rsidRPr="00476DA3" w:rsidRDefault="00E47256" w:rsidP="00E47256">
      <w:pPr>
        <w:pStyle w:val="EndNoteBibliography"/>
        <w:spacing w:after="0"/>
        <w:ind w:left="720" w:hanging="720"/>
        <w:rPr>
          <w:rFonts w:ascii="Arial" w:hAnsi="Arial" w:cs="Arial"/>
          <w:sz w:val="24"/>
          <w:szCs w:val="24"/>
        </w:rPr>
      </w:pPr>
      <w:r w:rsidRPr="00476DA3">
        <w:rPr>
          <w:rFonts w:ascii="Arial" w:hAnsi="Arial" w:cs="Arial"/>
          <w:sz w:val="24"/>
          <w:szCs w:val="24"/>
        </w:rPr>
        <w:t>9. Landrum MJ, Lee JM, Benson M, et al. ClinVar: improving access to variant interpretations and supporting evidence. Nucleic Acids Res 2018;</w:t>
      </w:r>
      <w:r w:rsidRPr="00476DA3">
        <w:rPr>
          <w:rFonts w:ascii="Arial" w:hAnsi="Arial" w:cs="Arial"/>
          <w:b/>
          <w:sz w:val="24"/>
          <w:szCs w:val="24"/>
        </w:rPr>
        <w:t>46</w:t>
      </w:r>
      <w:r w:rsidRPr="00476DA3">
        <w:rPr>
          <w:rFonts w:ascii="Arial" w:hAnsi="Arial" w:cs="Arial"/>
          <w:sz w:val="24"/>
          <w:szCs w:val="24"/>
        </w:rPr>
        <w:t>(D1):D1062-D67 doi: 10.1093/nar/gkx1153[published Online First: Epub Date]|.</w:t>
      </w:r>
    </w:p>
    <w:p w14:paraId="71D6EC94" w14:textId="77777777" w:rsidR="00E47256" w:rsidRPr="00476DA3" w:rsidRDefault="00E47256" w:rsidP="00E47256">
      <w:pPr>
        <w:pStyle w:val="EndNoteBibliography"/>
        <w:ind w:left="720" w:hanging="720"/>
        <w:rPr>
          <w:rFonts w:ascii="Arial" w:hAnsi="Arial" w:cs="Arial"/>
          <w:sz w:val="24"/>
          <w:szCs w:val="24"/>
        </w:rPr>
      </w:pPr>
      <w:r w:rsidRPr="00476DA3">
        <w:rPr>
          <w:rFonts w:ascii="Arial" w:hAnsi="Arial" w:cs="Arial"/>
          <w:sz w:val="24"/>
          <w:szCs w:val="24"/>
        </w:rPr>
        <w:t>10. Forbes SA, Beare D, Boutselakis H, et al. COSMIC: somatic cancer genetics at high-resolution. Nucleic Acids Res 2017;</w:t>
      </w:r>
      <w:r w:rsidRPr="00476DA3">
        <w:rPr>
          <w:rFonts w:ascii="Arial" w:hAnsi="Arial" w:cs="Arial"/>
          <w:b/>
          <w:sz w:val="24"/>
          <w:szCs w:val="24"/>
        </w:rPr>
        <w:t>45</w:t>
      </w:r>
      <w:r w:rsidRPr="00476DA3">
        <w:rPr>
          <w:rFonts w:ascii="Arial" w:hAnsi="Arial" w:cs="Arial"/>
          <w:sz w:val="24"/>
          <w:szCs w:val="24"/>
        </w:rPr>
        <w:t>(D1):D777-D83 doi: 10.1093/nar/gkw1121[published Online First: Epub Date]|.</w:t>
      </w:r>
    </w:p>
    <w:p w14:paraId="2404F061" w14:textId="3B155376" w:rsidR="00615E50" w:rsidRPr="00476DA3" w:rsidRDefault="00AF3A3C" w:rsidP="00615E50">
      <w:pPr>
        <w:spacing w:after="0" w:line="240" w:lineRule="auto"/>
        <w:rPr>
          <w:rFonts w:ascii="Arial" w:hAnsi="Arial" w:cs="Arial"/>
          <w:sz w:val="24"/>
          <w:szCs w:val="24"/>
        </w:rPr>
      </w:pPr>
      <w:r w:rsidRPr="00476DA3">
        <w:rPr>
          <w:rFonts w:ascii="Arial" w:hAnsi="Arial" w:cs="Arial"/>
          <w:sz w:val="24"/>
          <w:szCs w:val="24"/>
        </w:rPr>
        <w:fldChar w:fldCharType="end"/>
      </w:r>
    </w:p>
    <w:sectPr w:rsidR="00615E50" w:rsidRPr="00476DA3" w:rsidSect="00126BB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7EFAD" w16cid:durableId="1F6641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2CE3" w14:textId="77777777" w:rsidR="00EF1E39" w:rsidRDefault="00EF1E39" w:rsidP="00D01DAA">
      <w:pPr>
        <w:spacing w:after="0" w:line="240" w:lineRule="auto"/>
      </w:pPr>
      <w:r>
        <w:separator/>
      </w:r>
    </w:p>
  </w:endnote>
  <w:endnote w:type="continuationSeparator" w:id="0">
    <w:p w14:paraId="09ECD713" w14:textId="77777777" w:rsidR="00EF1E39" w:rsidRDefault="00EF1E39" w:rsidP="00D01DAA">
      <w:pPr>
        <w:spacing w:after="0" w:line="240" w:lineRule="auto"/>
      </w:pPr>
      <w:r>
        <w:continuationSeparator/>
      </w:r>
    </w:p>
  </w:endnote>
  <w:endnote w:type="continuationNotice" w:id="1">
    <w:p w14:paraId="4ECB73CE" w14:textId="77777777" w:rsidR="00EF1E39" w:rsidRDefault="00EF1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CDFBD" w14:textId="77777777" w:rsidR="00EF1E39" w:rsidRDefault="00EF1E39" w:rsidP="00D01DAA">
      <w:pPr>
        <w:spacing w:after="0" w:line="240" w:lineRule="auto"/>
      </w:pPr>
      <w:r>
        <w:separator/>
      </w:r>
    </w:p>
  </w:footnote>
  <w:footnote w:type="continuationSeparator" w:id="0">
    <w:p w14:paraId="22B8F1E6" w14:textId="77777777" w:rsidR="00EF1E39" w:rsidRDefault="00EF1E39" w:rsidP="00D01DAA">
      <w:pPr>
        <w:spacing w:after="0" w:line="240" w:lineRule="auto"/>
      </w:pPr>
      <w:r>
        <w:continuationSeparator/>
      </w:r>
    </w:p>
  </w:footnote>
  <w:footnote w:type="continuationNotice" w:id="1">
    <w:p w14:paraId="183636C3" w14:textId="77777777" w:rsidR="00EF1E39" w:rsidRDefault="00EF1E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55666"/>
      <w:docPartObj>
        <w:docPartGallery w:val="Page Numbers (Top of Page)"/>
        <w:docPartUnique/>
      </w:docPartObj>
    </w:sdtPr>
    <w:sdtEndPr>
      <w:rPr>
        <w:noProof/>
      </w:rPr>
    </w:sdtEndPr>
    <w:sdtContent>
      <w:p w14:paraId="625EF602" w14:textId="6D0EDEF1" w:rsidR="00D01DAA" w:rsidRDefault="00D01DAA">
        <w:pPr>
          <w:pStyle w:val="Header"/>
          <w:jc w:val="right"/>
        </w:pPr>
        <w:r>
          <w:fldChar w:fldCharType="begin"/>
        </w:r>
        <w:r>
          <w:instrText xml:space="preserve"> PAGE   \* MERGEFORMAT </w:instrText>
        </w:r>
        <w:r>
          <w:fldChar w:fldCharType="separate"/>
        </w:r>
        <w:r w:rsidR="00FB34DB">
          <w:rPr>
            <w:noProof/>
          </w:rPr>
          <w:t>3</w:t>
        </w:r>
        <w:r>
          <w:rPr>
            <w:noProof/>
          </w:rPr>
          <w:fldChar w:fldCharType="end"/>
        </w:r>
      </w:p>
    </w:sdtContent>
  </w:sdt>
  <w:p w14:paraId="5FFD9F07" w14:textId="77777777" w:rsidR="00D01DAA" w:rsidRDefault="00D01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971E8"/>
    <w:multiLevelType w:val="hybridMultilevel"/>
    <w:tmpl w:val="E74033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DC2FD8"/>
    <w:multiLevelType w:val="hybridMultilevel"/>
    <w:tmpl w:val="4762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edical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pdd0wr8strwpe25rbv9p08fd0d5sw2fdfa&quot;&gt;Vocab paper&lt;record-ids&gt;&lt;item&gt;7&lt;/item&gt;&lt;item&gt;17&lt;/item&gt;&lt;item&gt;18&lt;/item&gt;&lt;item&gt;31&lt;/item&gt;&lt;item&gt;39&lt;/item&gt;&lt;item&gt;73&lt;/item&gt;&lt;item&gt;74&lt;/item&gt;&lt;item&gt;75&lt;/item&gt;&lt;item&gt;78&lt;/item&gt;&lt;/record-ids&gt;&lt;/item&gt;&lt;/Libraries&gt;"/>
  </w:docVars>
  <w:rsids>
    <w:rsidRoot w:val="00377649"/>
    <w:rsid w:val="00006D4F"/>
    <w:rsid w:val="00026710"/>
    <w:rsid w:val="0004474A"/>
    <w:rsid w:val="00075C06"/>
    <w:rsid w:val="00126BB4"/>
    <w:rsid w:val="00151102"/>
    <w:rsid w:val="00163337"/>
    <w:rsid w:val="001D2C80"/>
    <w:rsid w:val="001D6B6E"/>
    <w:rsid w:val="00257A6F"/>
    <w:rsid w:val="00265D7D"/>
    <w:rsid w:val="00282659"/>
    <w:rsid w:val="0036645A"/>
    <w:rsid w:val="00377649"/>
    <w:rsid w:val="003D6BF1"/>
    <w:rsid w:val="003E202C"/>
    <w:rsid w:val="00452595"/>
    <w:rsid w:val="004764EB"/>
    <w:rsid w:val="00476DA3"/>
    <w:rsid w:val="00490659"/>
    <w:rsid w:val="004F090B"/>
    <w:rsid w:val="00557494"/>
    <w:rsid w:val="005968B9"/>
    <w:rsid w:val="00615E50"/>
    <w:rsid w:val="006626A7"/>
    <w:rsid w:val="006B28EA"/>
    <w:rsid w:val="006B3AC2"/>
    <w:rsid w:val="00746236"/>
    <w:rsid w:val="0078718D"/>
    <w:rsid w:val="007C5A9F"/>
    <w:rsid w:val="007E5FC9"/>
    <w:rsid w:val="007F76F0"/>
    <w:rsid w:val="00882E06"/>
    <w:rsid w:val="0092732F"/>
    <w:rsid w:val="0099611D"/>
    <w:rsid w:val="009E35BB"/>
    <w:rsid w:val="009F4204"/>
    <w:rsid w:val="00A57AD1"/>
    <w:rsid w:val="00A81A47"/>
    <w:rsid w:val="00AF3A3C"/>
    <w:rsid w:val="00B04891"/>
    <w:rsid w:val="00B0789F"/>
    <w:rsid w:val="00BC756C"/>
    <w:rsid w:val="00C015E2"/>
    <w:rsid w:val="00D01DAA"/>
    <w:rsid w:val="00DB3310"/>
    <w:rsid w:val="00DD5A81"/>
    <w:rsid w:val="00E47256"/>
    <w:rsid w:val="00E53313"/>
    <w:rsid w:val="00EF1E39"/>
    <w:rsid w:val="00FB34DB"/>
    <w:rsid w:val="00FF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377649"/>
    <w:pPr>
      <w:spacing w:after="0"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377649"/>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377649"/>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377649"/>
    <w:rPr>
      <w:sz w:val="16"/>
      <w:szCs w:val="16"/>
    </w:rPr>
  </w:style>
  <w:style w:type="character" w:customStyle="1" w:styleId="Normal1Char">
    <w:name w:val="Normal1 Char"/>
    <w:basedOn w:val="DefaultParagraphFont"/>
    <w:link w:val="Normal1"/>
    <w:rsid w:val="0037764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7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49"/>
    <w:rPr>
      <w:rFonts w:ascii="Segoe UI" w:hAnsi="Segoe UI" w:cs="Segoe UI"/>
      <w:sz w:val="18"/>
      <w:szCs w:val="18"/>
    </w:rPr>
  </w:style>
  <w:style w:type="character" w:customStyle="1" w:styleId="sense-regions">
    <w:name w:val="sense-regions"/>
    <w:basedOn w:val="DefaultParagraphFont"/>
    <w:rsid w:val="00615E50"/>
  </w:style>
  <w:style w:type="character" w:customStyle="1" w:styleId="ind">
    <w:name w:val="ind"/>
    <w:basedOn w:val="DefaultParagraphFont"/>
    <w:rsid w:val="00615E50"/>
  </w:style>
  <w:style w:type="character" w:customStyle="1" w:styleId="dt">
    <w:name w:val="dt"/>
    <w:basedOn w:val="DefaultParagraphFont"/>
    <w:rsid w:val="00615E50"/>
  </w:style>
  <w:style w:type="character" w:customStyle="1" w:styleId="sdsense">
    <w:name w:val="sdsense"/>
    <w:basedOn w:val="DefaultParagraphFont"/>
    <w:rsid w:val="00615E50"/>
  </w:style>
  <w:style w:type="character" w:customStyle="1" w:styleId="sd">
    <w:name w:val="sd"/>
    <w:basedOn w:val="DefaultParagraphFont"/>
    <w:rsid w:val="00615E50"/>
  </w:style>
  <w:style w:type="character" w:styleId="Strong">
    <w:name w:val="Strong"/>
    <w:basedOn w:val="DefaultParagraphFont"/>
    <w:uiPriority w:val="22"/>
    <w:qFormat/>
    <w:rsid w:val="00615E50"/>
    <w:rPr>
      <w:b/>
      <w:bCs/>
    </w:rPr>
  </w:style>
  <w:style w:type="character" w:customStyle="1" w:styleId="hi">
    <w:name w:val="hi"/>
    <w:basedOn w:val="DefaultParagraphFont"/>
    <w:rsid w:val="00615E50"/>
  </w:style>
  <w:style w:type="character" w:styleId="Hyperlink">
    <w:name w:val="Hyperlink"/>
    <w:basedOn w:val="DefaultParagraphFont"/>
    <w:uiPriority w:val="99"/>
    <w:unhideWhenUsed/>
    <w:rsid w:val="00615E50"/>
    <w:rPr>
      <w:color w:val="0000FF"/>
      <w:u w:val="single"/>
    </w:rPr>
  </w:style>
  <w:style w:type="paragraph" w:styleId="CommentSubject">
    <w:name w:val="annotation subject"/>
    <w:basedOn w:val="CommentText"/>
    <w:next w:val="CommentText"/>
    <w:link w:val="CommentSubjectChar"/>
    <w:uiPriority w:val="99"/>
    <w:semiHidden/>
    <w:unhideWhenUsed/>
    <w:rsid w:val="00257A6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7A6F"/>
    <w:rPr>
      <w:rFonts w:ascii="Times New Roman" w:eastAsia="Times New Roman" w:hAnsi="Times New Roman" w:cs="Times New Roman"/>
      <w:b/>
      <w:bCs/>
      <w:sz w:val="20"/>
      <w:szCs w:val="20"/>
      <w:lang w:eastAsia="en-AU"/>
    </w:rPr>
  </w:style>
  <w:style w:type="table" w:styleId="TableGrid">
    <w:name w:val="Table Grid"/>
    <w:basedOn w:val="TableNormal"/>
    <w:uiPriority w:val="39"/>
    <w:rsid w:val="007F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F3A3C"/>
    <w:pPr>
      <w:spacing w:after="0"/>
      <w:jc w:val="center"/>
    </w:pPr>
    <w:rPr>
      <w:rFonts w:ascii="Calibri" w:hAnsi="Calibri" w:cs="Calibri"/>
      <w:noProof/>
    </w:rPr>
  </w:style>
  <w:style w:type="character" w:customStyle="1" w:styleId="EndNoteBibliographyTitleChar">
    <w:name w:val="EndNote Bibliography Title Char"/>
    <w:basedOn w:val="Normal1Char"/>
    <w:link w:val="EndNoteBibliographyTitle"/>
    <w:rsid w:val="00AF3A3C"/>
    <w:rPr>
      <w:rFonts w:ascii="Calibri" w:eastAsia="Times New Roman" w:hAnsi="Calibri" w:cs="Calibri"/>
      <w:noProof/>
      <w:sz w:val="24"/>
      <w:szCs w:val="24"/>
      <w:lang w:eastAsia="en-AU"/>
    </w:rPr>
  </w:style>
  <w:style w:type="paragraph" w:customStyle="1" w:styleId="EndNoteBibliography">
    <w:name w:val="EndNote Bibliography"/>
    <w:basedOn w:val="Normal"/>
    <w:link w:val="EndNoteBibliographyChar"/>
    <w:rsid w:val="00AF3A3C"/>
    <w:pPr>
      <w:spacing w:line="240" w:lineRule="auto"/>
    </w:pPr>
    <w:rPr>
      <w:rFonts w:ascii="Calibri" w:hAnsi="Calibri" w:cs="Calibri"/>
      <w:noProof/>
    </w:rPr>
  </w:style>
  <w:style w:type="character" w:customStyle="1" w:styleId="EndNoteBibliographyChar">
    <w:name w:val="EndNote Bibliography Char"/>
    <w:basedOn w:val="Normal1Char"/>
    <w:link w:val="EndNoteBibliography"/>
    <w:rsid w:val="00AF3A3C"/>
    <w:rPr>
      <w:rFonts w:ascii="Calibri" w:eastAsia="Times New Roman" w:hAnsi="Calibri" w:cs="Calibri"/>
      <w:noProof/>
      <w:sz w:val="24"/>
      <w:szCs w:val="24"/>
      <w:lang w:eastAsia="en-AU"/>
    </w:rPr>
  </w:style>
  <w:style w:type="paragraph" w:styleId="Header">
    <w:name w:val="header"/>
    <w:basedOn w:val="Normal"/>
    <w:link w:val="HeaderChar"/>
    <w:uiPriority w:val="99"/>
    <w:unhideWhenUsed/>
    <w:rsid w:val="00D0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AA"/>
  </w:style>
  <w:style w:type="paragraph" w:styleId="Footer">
    <w:name w:val="footer"/>
    <w:basedOn w:val="Normal"/>
    <w:link w:val="FooterChar"/>
    <w:uiPriority w:val="99"/>
    <w:unhideWhenUsed/>
    <w:rsid w:val="00D0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AA"/>
  </w:style>
  <w:style w:type="paragraph" w:styleId="NormalWeb">
    <w:name w:val="Normal (Web)"/>
    <w:basedOn w:val="Normal"/>
    <w:uiPriority w:val="99"/>
    <w:semiHidden/>
    <w:unhideWhenUsed/>
    <w:rsid w:val="00E53313"/>
    <w:pPr>
      <w:spacing w:before="100" w:beforeAutospacing="1" w:after="100" w:afterAutospacing="1" w:line="240" w:lineRule="auto"/>
    </w:pPr>
    <w:rPr>
      <w:rFonts w:ascii="Times New Roman" w:eastAsiaTheme="minorEastAsia"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377649"/>
    <w:pPr>
      <w:spacing w:after="0"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377649"/>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377649"/>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377649"/>
    <w:rPr>
      <w:sz w:val="16"/>
      <w:szCs w:val="16"/>
    </w:rPr>
  </w:style>
  <w:style w:type="character" w:customStyle="1" w:styleId="Normal1Char">
    <w:name w:val="Normal1 Char"/>
    <w:basedOn w:val="DefaultParagraphFont"/>
    <w:link w:val="Normal1"/>
    <w:rsid w:val="0037764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7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49"/>
    <w:rPr>
      <w:rFonts w:ascii="Segoe UI" w:hAnsi="Segoe UI" w:cs="Segoe UI"/>
      <w:sz w:val="18"/>
      <w:szCs w:val="18"/>
    </w:rPr>
  </w:style>
  <w:style w:type="character" w:customStyle="1" w:styleId="sense-regions">
    <w:name w:val="sense-regions"/>
    <w:basedOn w:val="DefaultParagraphFont"/>
    <w:rsid w:val="00615E50"/>
  </w:style>
  <w:style w:type="character" w:customStyle="1" w:styleId="ind">
    <w:name w:val="ind"/>
    <w:basedOn w:val="DefaultParagraphFont"/>
    <w:rsid w:val="00615E50"/>
  </w:style>
  <w:style w:type="character" w:customStyle="1" w:styleId="dt">
    <w:name w:val="dt"/>
    <w:basedOn w:val="DefaultParagraphFont"/>
    <w:rsid w:val="00615E50"/>
  </w:style>
  <w:style w:type="character" w:customStyle="1" w:styleId="sdsense">
    <w:name w:val="sdsense"/>
    <w:basedOn w:val="DefaultParagraphFont"/>
    <w:rsid w:val="00615E50"/>
  </w:style>
  <w:style w:type="character" w:customStyle="1" w:styleId="sd">
    <w:name w:val="sd"/>
    <w:basedOn w:val="DefaultParagraphFont"/>
    <w:rsid w:val="00615E50"/>
  </w:style>
  <w:style w:type="character" w:styleId="Strong">
    <w:name w:val="Strong"/>
    <w:basedOn w:val="DefaultParagraphFont"/>
    <w:uiPriority w:val="22"/>
    <w:qFormat/>
    <w:rsid w:val="00615E50"/>
    <w:rPr>
      <w:b/>
      <w:bCs/>
    </w:rPr>
  </w:style>
  <w:style w:type="character" w:customStyle="1" w:styleId="hi">
    <w:name w:val="hi"/>
    <w:basedOn w:val="DefaultParagraphFont"/>
    <w:rsid w:val="00615E50"/>
  </w:style>
  <w:style w:type="character" w:styleId="Hyperlink">
    <w:name w:val="Hyperlink"/>
    <w:basedOn w:val="DefaultParagraphFont"/>
    <w:uiPriority w:val="99"/>
    <w:unhideWhenUsed/>
    <w:rsid w:val="00615E50"/>
    <w:rPr>
      <w:color w:val="0000FF"/>
      <w:u w:val="single"/>
    </w:rPr>
  </w:style>
  <w:style w:type="paragraph" w:styleId="CommentSubject">
    <w:name w:val="annotation subject"/>
    <w:basedOn w:val="CommentText"/>
    <w:next w:val="CommentText"/>
    <w:link w:val="CommentSubjectChar"/>
    <w:uiPriority w:val="99"/>
    <w:semiHidden/>
    <w:unhideWhenUsed/>
    <w:rsid w:val="00257A6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7A6F"/>
    <w:rPr>
      <w:rFonts w:ascii="Times New Roman" w:eastAsia="Times New Roman" w:hAnsi="Times New Roman" w:cs="Times New Roman"/>
      <w:b/>
      <w:bCs/>
      <w:sz w:val="20"/>
      <w:szCs w:val="20"/>
      <w:lang w:eastAsia="en-AU"/>
    </w:rPr>
  </w:style>
  <w:style w:type="table" w:styleId="TableGrid">
    <w:name w:val="Table Grid"/>
    <w:basedOn w:val="TableNormal"/>
    <w:uiPriority w:val="39"/>
    <w:rsid w:val="007F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F3A3C"/>
    <w:pPr>
      <w:spacing w:after="0"/>
      <w:jc w:val="center"/>
    </w:pPr>
    <w:rPr>
      <w:rFonts w:ascii="Calibri" w:hAnsi="Calibri" w:cs="Calibri"/>
      <w:noProof/>
    </w:rPr>
  </w:style>
  <w:style w:type="character" w:customStyle="1" w:styleId="EndNoteBibliographyTitleChar">
    <w:name w:val="EndNote Bibliography Title Char"/>
    <w:basedOn w:val="Normal1Char"/>
    <w:link w:val="EndNoteBibliographyTitle"/>
    <w:rsid w:val="00AF3A3C"/>
    <w:rPr>
      <w:rFonts w:ascii="Calibri" w:eastAsia="Times New Roman" w:hAnsi="Calibri" w:cs="Calibri"/>
      <w:noProof/>
      <w:sz w:val="24"/>
      <w:szCs w:val="24"/>
      <w:lang w:eastAsia="en-AU"/>
    </w:rPr>
  </w:style>
  <w:style w:type="paragraph" w:customStyle="1" w:styleId="EndNoteBibliography">
    <w:name w:val="EndNote Bibliography"/>
    <w:basedOn w:val="Normal"/>
    <w:link w:val="EndNoteBibliographyChar"/>
    <w:rsid w:val="00AF3A3C"/>
    <w:pPr>
      <w:spacing w:line="240" w:lineRule="auto"/>
    </w:pPr>
    <w:rPr>
      <w:rFonts w:ascii="Calibri" w:hAnsi="Calibri" w:cs="Calibri"/>
      <w:noProof/>
    </w:rPr>
  </w:style>
  <w:style w:type="character" w:customStyle="1" w:styleId="EndNoteBibliographyChar">
    <w:name w:val="EndNote Bibliography Char"/>
    <w:basedOn w:val="Normal1Char"/>
    <w:link w:val="EndNoteBibliography"/>
    <w:rsid w:val="00AF3A3C"/>
    <w:rPr>
      <w:rFonts w:ascii="Calibri" w:eastAsia="Times New Roman" w:hAnsi="Calibri" w:cs="Calibri"/>
      <w:noProof/>
      <w:sz w:val="24"/>
      <w:szCs w:val="24"/>
      <w:lang w:eastAsia="en-AU"/>
    </w:rPr>
  </w:style>
  <w:style w:type="paragraph" w:styleId="Header">
    <w:name w:val="header"/>
    <w:basedOn w:val="Normal"/>
    <w:link w:val="HeaderChar"/>
    <w:uiPriority w:val="99"/>
    <w:unhideWhenUsed/>
    <w:rsid w:val="00D01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AA"/>
  </w:style>
  <w:style w:type="paragraph" w:styleId="Footer">
    <w:name w:val="footer"/>
    <w:basedOn w:val="Normal"/>
    <w:link w:val="FooterChar"/>
    <w:uiPriority w:val="99"/>
    <w:unhideWhenUsed/>
    <w:rsid w:val="00D01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AA"/>
  </w:style>
  <w:style w:type="paragraph" w:styleId="NormalWeb">
    <w:name w:val="Normal (Web)"/>
    <w:basedOn w:val="Normal"/>
    <w:uiPriority w:val="99"/>
    <w:semiHidden/>
    <w:unhideWhenUsed/>
    <w:rsid w:val="00E53313"/>
    <w:pPr>
      <w:spacing w:before="100" w:beforeAutospacing="1" w:after="100" w:afterAutospacing="1" w:line="240" w:lineRule="auto"/>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9820">
      <w:bodyDiv w:val="1"/>
      <w:marLeft w:val="0"/>
      <w:marRight w:val="0"/>
      <w:marTop w:val="0"/>
      <w:marBottom w:val="0"/>
      <w:divBdr>
        <w:top w:val="none" w:sz="0" w:space="0" w:color="auto"/>
        <w:left w:val="none" w:sz="0" w:space="0" w:color="auto"/>
        <w:bottom w:val="none" w:sz="0" w:space="0" w:color="auto"/>
        <w:right w:val="none" w:sz="0" w:space="0" w:color="auto"/>
      </w:divBdr>
      <w:divsChild>
        <w:div w:id="1596087744">
          <w:marLeft w:val="0"/>
          <w:marRight w:val="0"/>
          <w:marTop w:val="0"/>
          <w:marBottom w:val="0"/>
          <w:divBdr>
            <w:top w:val="none" w:sz="0" w:space="0" w:color="auto"/>
            <w:left w:val="none" w:sz="0" w:space="0" w:color="auto"/>
            <w:bottom w:val="none" w:sz="0" w:space="0" w:color="auto"/>
            <w:right w:val="none" w:sz="0" w:space="0" w:color="auto"/>
          </w:divBdr>
          <w:divsChild>
            <w:div w:id="17041744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708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clinvar/"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vicdb.org/"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3B4E-F332-4879-8EDD-F501A39D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QIMR Berghofer</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Spurdle</dc:creator>
  <cp:lastModifiedBy>Amanda Spurdle</cp:lastModifiedBy>
  <cp:revision>2</cp:revision>
  <dcterms:created xsi:type="dcterms:W3CDTF">2019-01-07T06:08:00Z</dcterms:created>
  <dcterms:modified xsi:type="dcterms:W3CDTF">2019-01-07T06:08:00Z</dcterms:modified>
</cp:coreProperties>
</file>